
<file path=[Content_Types].xml><?xml version="1.0" encoding="utf-8"?>
<Types xmlns="http://schemas.openxmlformats.org/package/2006/content-types">
  <Default Extension="vsd" ContentType="application/vnd.visio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031" w:rsidRPr="00AD4FC9" w:rsidRDefault="00684A79" w:rsidP="00AD4FC9">
      <w:pPr>
        <w:jc w:val="center"/>
        <w:rPr>
          <w:b/>
          <w:sz w:val="28"/>
          <w:szCs w:val="28"/>
        </w:rPr>
      </w:pPr>
      <w:r w:rsidRPr="00AD4FC9">
        <w:rPr>
          <w:b/>
          <w:sz w:val="28"/>
          <w:szCs w:val="28"/>
        </w:rPr>
        <w:t>ООО «Арсенал»</w:t>
      </w:r>
    </w:p>
    <w:p w:rsidR="00424031" w:rsidRPr="00AD4FC9" w:rsidRDefault="00424031" w:rsidP="00AD4FC9">
      <w:pPr>
        <w:jc w:val="center"/>
        <w:rPr>
          <w:b/>
          <w:sz w:val="28"/>
          <w:szCs w:val="28"/>
        </w:rPr>
      </w:pPr>
      <w:r w:rsidRPr="00AD4FC9">
        <w:rPr>
          <w:b/>
          <w:sz w:val="28"/>
          <w:szCs w:val="28"/>
        </w:rPr>
        <w:t>45412</w:t>
      </w:r>
      <w:r w:rsidR="00A80ADA">
        <w:rPr>
          <w:b/>
          <w:sz w:val="28"/>
          <w:szCs w:val="28"/>
        </w:rPr>
        <w:t>6 г. Челябинск, ул. Щукина ,9</w:t>
      </w:r>
    </w:p>
    <w:p w:rsidR="00424031" w:rsidRPr="00B87F75" w:rsidRDefault="00A80ADA" w:rsidP="00AD4FC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тел. (912)-320-70-21</w:t>
      </w:r>
    </w:p>
    <w:p w:rsidR="000E65D9" w:rsidRPr="00AD4FC9" w:rsidRDefault="005A7166" w:rsidP="00AD4FC9">
      <w:pPr>
        <w:jc w:val="center"/>
        <w:rPr>
          <w:sz w:val="28"/>
          <w:szCs w:val="28"/>
        </w:rPr>
      </w:pPr>
      <w:hyperlink r:id="rId8" w:history="1">
        <w:r w:rsidR="000E65D9" w:rsidRPr="00AD4FC9">
          <w:rPr>
            <w:rStyle w:val="a9"/>
            <w:sz w:val="28"/>
            <w:szCs w:val="28"/>
          </w:rPr>
          <w:t>http://www.arsenal74.ru</w:t>
        </w:r>
      </w:hyperlink>
    </w:p>
    <w:p w:rsidR="000E65D9" w:rsidRPr="00AD4FC9" w:rsidRDefault="000E65D9" w:rsidP="00AD4FC9">
      <w:pPr>
        <w:jc w:val="center"/>
        <w:rPr>
          <w:rStyle w:val="a9"/>
          <w:sz w:val="28"/>
          <w:szCs w:val="28"/>
        </w:rPr>
      </w:pPr>
      <w:bookmarkStart w:id="0" w:name="_Toc205623508"/>
      <w:r w:rsidRPr="00AD4FC9">
        <w:rPr>
          <w:sz w:val="28"/>
          <w:szCs w:val="28"/>
        </w:rPr>
        <w:t>E</w:t>
      </w:r>
      <w:r w:rsidR="00A33828" w:rsidRPr="00706815">
        <w:rPr>
          <w:sz w:val="28"/>
          <w:szCs w:val="28"/>
        </w:rPr>
        <w:t>-</w:t>
      </w:r>
      <w:r w:rsidRPr="00AD4FC9">
        <w:rPr>
          <w:sz w:val="28"/>
          <w:szCs w:val="28"/>
        </w:rPr>
        <w:t xml:space="preserve">mail: </w:t>
      </w:r>
      <w:r w:rsidR="00CB7037" w:rsidRPr="00AD4FC9">
        <w:rPr>
          <w:sz w:val="28"/>
          <w:szCs w:val="28"/>
        </w:rPr>
        <w:fldChar w:fldCharType="begin"/>
      </w:r>
      <w:r w:rsidR="001B6B66" w:rsidRPr="00AD4FC9">
        <w:rPr>
          <w:sz w:val="28"/>
          <w:szCs w:val="28"/>
        </w:rPr>
        <w:instrText xml:space="preserve"> HYPERLINK "mailto:arsenal@arsenal74.ru" </w:instrText>
      </w:r>
      <w:r w:rsidR="00CB7037" w:rsidRPr="00AD4FC9">
        <w:rPr>
          <w:sz w:val="28"/>
          <w:szCs w:val="28"/>
        </w:rPr>
        <w:fldChar w:fldCharType="separate"/>
      </w:r>
      <w:r w:rsidR="001B6B66" w:rsidRPr="00AD4FC9">
        <w:rPr>
          <w:rStyle w:val="a9"/>
          <w:sz w:val="28"/>
          <w:szCs w:val="28"/>
        </w:rPr>
        <w:t>arsenal@arsenal74.ru</w:t>
      </w:r>
      <w:bookmarkEnd w:id="0"/>
    </w:p>
    <w:p w:rsidR="00EA3C6D" w:rsidRPr="003F4896" w:rsidRDefault="00CB7037" w:rsidP="00AD4FC9">
      <w:pPr>
        <w:jc w:val="center"/>
      </w:pPr>
      <w:r w:rsidRPr="00AD4FC9">
        <w:rPr>
          <w:sz w:val="28"/>
          <w:szCs w:val="28"/>
        </w:rPr>
        <w:fldChar w:fldCharType="end"/>
      </w:r>
    </w:p>
    <w:p w:rsidR="00EA3C6D" w:rsidRPr="003F4896" w:rsidRDefault="00EA3C6D" w:rsidP="00684A79">
      <w:pPr>
        <w:ind w:right="43" w:firstLine="567"/>
        <w:jc w:val="center"/>
      </w:pPr>
    </w:p>
    <w:p w:rsidR="00424031" w:rsidRPr="003F4896" w:rsidRDefault="00424031">
      <w:pPr>
        <w:ind w:right="43" w:firstLine="567"/>
        <w:jc w:val="center"/>
      </w:pPr>
    </w:p>
    <w:p w:rsidR="00424031" w:rsidRPr="003F4896" w:rsidRDefault="00424031">
      <w:pPr>
        <w:ind w:right="43" w:firstLine="567"/>
        <w:jc w:val="center"/>
      </w:pPr>
    </w:p>
    <w:p w:rsidR="00424031" w:rsidRPr="003F4896" w:rsidRDefault="00424031">
      <w:pPr>
        <w:ind w:right="43" w:firstLine="567"/>
        <w:jc w:val="center"/>
      </w:pPr>
    </w:p>
    <w:p w:rsidR="00424031" w:rsidRPr="003F4896" w:rsidRDefault="00424031">
      <w:pPr>
        <w:ind w:right="43" w:firstLine="567"/>
        <w:jc w:val="center"/>
      </w:pPr>
    </w:p>
    <w:p w:rsidR="00424031" w:rsidRPr="003F4896" w:rsidRDefault="00424031">
      <w:pPr>
        <w:ind w:right="43" w:firstLine="567"/>
        <w:jc w:val="center"/>
      </w:pPr>
    </w:p>
    <w:p w:rsidR="00424031" w:rsidRPr="003F4896" w:rsidRDefault="00424031">
      <w:pPr>
        <w:ind w:right="43" w:firstLine="567"/>
        <w:jc w:val="center"/>
      </w:pPr>
    </w:p>
    <w:p w:rsidR="00424031" w:rsidRPr="003F4896" w:rsidRDefault="00424031">
      <w:pPr>
        <w:ind w:right="43" w:firstLine="567"/>
        <w:jc w:val="center"/>
      </w:pPr>
    </w:p>
    <w:p w:rsidR="00424031" w:rsidRPr="003F4896" w:rsidRDefault="00424031">
      <w:pPr>
        <w:ind w:right="43" w:firstLine="567"/>
        <w:jc w:val="center"/>
      </w:pPr>
    </w:p>
    <w:p w:rsidR="00424031" w:rsidRPr="003F4896" w:rsidRDefault="00424031">
      <w:pPr>
        <w:ind w:right="43" w:firstLine="567"/>
        <w:jc w:val="center"/>
      </w:pPr>
    </w:p>
    <w:p w:rsidR="00424031" w:rsidRPr="00AD4FC9" w:rsidRDefault="00424031" w:rsidP="00AD4FC9">
      <w:pPr>
        <w:jc w:val="center"/>
        <w:rPr>
          <w:b/>
          <w:sz w:val="36"/>
          <w:szCs w:val="36"/>
        </w:rPr>
      </w:pPr>
      <w:bookmarkStart w:id="1" w:name="_Toc205623509"/>
      <w:r w:rsidRPr="00AD4FC9">
        <w:rPr>
          <w:b/>
          <w:sz w:val="36"/>
          <w:szCs w:val="36"/>
        </w:rPr>
        <w:t xml:space="preserve">БЛОК УПРАВЛЕНИЯ </w:t>
      </w:r>
      <w:r w:rsidR="00EE14D1" w:rsidRPr="00AD4FC9">
        <w:rPr>
          <w:b/>
          <w:sz w:val="36"/>
          <w:szCs w:val="36"/>
        </w:rPr>
        <w:t>КОТЛОМ</w:t>
      </w:r>
      <w:bookmarkEnd w:id="1"/>
    </w:p>
    <w:p w:rsidR="00424031" w:rsidRPr="008138DB" w:rsidRDefault="00754CF2" w:rsidP="00AD4FC9">
      <w:pPr>
        <w:jc w:val="center"/>
        <w:rPr>
          <w:b/>
          <w:sz w:val="36"/>
          <w:szCs w:val="36"/>
        </w:rPr>
      </w:pPr>
      <w:r w:rsidRPr="00AD4FC9">
        <w:rPr>
          <w:b/>
          <w:sz w:val="36"/>
          <w:szCs w:val="36"/>
        </w:rPr>
        <w:t>БУК-М</w:t>
      </w:r>
      <w:r w:rsidR="000431DB">
        <w:rPr>
          <w:b/>
          <w:sz w:val="36"/>
          <w:szCs w:val="36"/>
        </w:rPr>
        <w:t>П-</w:t>
      </w:r>
      <w:r w:rsidR="000431DB" w:rsidRPr="008138DB">
        <w:rPr>
          <w:b/>
          <w:sz w:val="36"/>
          <w:szCs w:val="36"/>
        </w:rPr>
        <w:t>10</w:t>
      </w:r>
    </w:p>
    <w:p w:rsidR="00424031" w:rsidRPr="00AD4FC9" w:rsidRDefault="00424031" w:rsidP="00AD4FC9">
      <w:pPr>
        <w:jc w:val="center"/>
        <w:rPr>
          <w:b/>
          <w:sz w:val="32"/>
          <w:szCs w:val="32"/>
        </w:rPr>
      </w:pPr>
      <w:r w:rsidRPr="00AD4FC9">
        <w:rPr>
          <w:b/>
          <w:sz w:val="32"/>
          <w:szCs w:val="32"/>
        </w:rPr>
        <w:t>Техническое описание и</w:t>
      </w:r>
    </w:p>
    <w:p w:rsidR="00424031" w:rsidRPr="00706815" w:rsidRDefault="00424031" w:rsidP="00AD4FC9">
      <w:pPr>
        <w:jc w:val="center"/>
        <w:rPr>
          <w:b/>
          <w:sz w:val="32"/>
          <w:szCs w:val="32"/>
        </w:rPr>
      </w:pPr>
      <w:r w:rsidRPr="00AD4FC9">
        <w:rPr>
          <w:b/>
          <w:sz w:val="32"/>
          <w:szCs w:val="32"/>
        </w:rPr>
        <w:t>инструкция по эксплуатации</w:t>
      </w:r>
    </w:p>
    <w:p w:rsidR="006A6B5C" w:rsidRDefault="001F3972" w:rsidP="00AD4FC9">
      <w:pPr>
        <w:jc w:val="center"/>
        <w:rPr>
          <w:b/>
          <w:i/>
          <w:sz w:val="32"/>
          <w:szCs w:val="32"/>
        </w:rPr>
      </w:pPr>
      <w:r w:rsidRPr="001F3972">
        <w:rPr>
          <w:b/>
          <w:i/>
          <w:sz w:val="32"/>
          <w:szCs w:val="32"/>
        </w:rPr>
        <w:t>(Водогрейный одногорелочный</w:t>
      </w:r>
      <w:r w:rsidR="006A6B5C">
        <w:rPr>
          <w:b/>
          <w:i/>
          <w:sz w:val="32"/>
          <w:szCs w:val="32"/>
        </w:rPr>
        <w:t xml:space="preserve"> на</w:t>
      </w:r>
    </w:p>
    <w:p w:rsidR="001F3972" w:rsidRDefault="00D535DF" w:rsidP="00AD4FC9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г</w:t>
      </w:r>
      <w:r w:rsidR="00FA3E9C">
        <w:rPr>
          <w:b/>
          <w:i/>
          <w:sz w:val="32"/>
          <w:szCs w:val="32"/>
        </w:rPr>
        <w:t>азообразном</w:t>
      </w:r>
      <w:r>
        <w:rPr>
          <w:b/>
          <w:i/>
          <w:sz w:val="32"/>
          <w:szCs w:val="32"/>
        </w:rPr>
        <w:t xml:space="preserve"> топливе</w:t>
      </w:r>
      <w:r w:rsidR="001F3972" w:rsidRPr="001F3972">
        <w:rPr>
          <w:b/>
          <w:i/>
          <w:sz w:val="32"/>
          <w:szCs w:val="32"/>
        </w:rPr>
        <w:t>)</w:t>
      </w:r>
    </w:p>
    <w:p w:rsidR="00693BA2" w:rsidRDefault="00AB0F20" w:rsidP="00AD4FC9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(версия 1.1.0.</w:t>
      </w:r>
      <w:r w:rsidR="00B87F75" w:rsidRPr="00B87F75">
        <w:rPr>
          <w:b/>
          <w:i/>
          <w:sz w:val="32"/>
          <w:szCs w:val="32"/>
        </w:rPr>
        <w:t>10</w:t>
      </w:r>
      <w:r w:rsidR="005B24D5">
        <w:rPr>
          <w:b/>
          <w:i/>
          <w:sz w:val="32"/>
          <w:szCs w:val="32"/>
        </w:rPr>
        <w:t>)</w:t>
      </w:r>
    </w:p>
    <w:p w:rsidR="007F1CF3" w:rsidRPr="00BA1EFB" w:rsidRDefault="007F1CF3" w:rsidP="00AD4FC9">
      <w:pPr>
        <w:jc w:val="center"/>
        <w:rPr>
          <w:b/>
          <w:i/>
          <w:sz w:val="32"/>
          <w:szCs w:val="32"/>
        </w:rPr>
      </w:pPr>
    </w:p>
    <w:p w:rsidR="00424031" w:rsidRDefault="00424031">
      <w:pPr>
        <w:ind w:right="43" w:firstLine="567"/>
        <w:jc w:val="center"/>
      </w:pPr>
    </w:p>
    <w:p w:rsidR="00424031" w:rsidRPr="00754CF2" w:rsidRDefault="00424031" w:rsidP="00B536E9">
      <w:pPr>
        <w:ind w:right="43" w:firstLine="567"/>
        <w:jc w:val="center"/>
        <w:rPr>
          <w:sz w:val="28"/>
          <w:szCs w:val="28"/>
        </w:rPr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 w:rsidP="00EE61AD">
      <w:pPr>
        <w:ind w:right="43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</w:pPr>
    </w:p>
    <w:p w:rsidR="00424031" w:rsidRDefault="00424031">
      <w:pPr>
        <w:ind w:right="43" w:firstLine="567"/>
        <w:jc w:val="center"/>
        <w:rPr>
          <w:b/>
        </w:rPr>
      </w:pPr>
      <w:r>
        <w:rPr>
          <w:b/>
        </w:rPr>
        <w:t>г. Челябинск</w:t>
      </w:r>
    </w:p>
    <w:p w:rsidR="00424031" w:rsidRDefault="00701ED0">
      <w:pPr>
        <w:ind w:right="43" w:firstLine="567"/>
        <w:jc w:val="center"/>
        <w:rPr>
          <w:b/>
        </w:rPr>
      </w:pPr>
      <w:r>
        <w:rPr>
          <w:b/>
        </w:rPr>
        <w:t>202</w:t>
      </w:r>
      <w:r w:rsidRPr="00993860">
        <w:rPr>
          <w:b/>
        </w:rPr>
        <w:t>6</w:t>
      </w:r>
      <w:r w:rsidR="00424031">
        <w:rPr>
          <w:b/>
        </w:rPr>
        <w:t>г.</w:t>
      </w:r>
    </w:p>
    <w:p w:rsidR="00424031" w:rsidRDefault="00424031">
      <w:pPr>
        <w:ind w:right="43" w:firstLine="567"/>
      </w:pPr>
    </w:p>
    <w:p w:rsidR="00424031" w:rsidRDefault="00424031">
      <w:pPr>
        <w:ind w:right="43" w:firstLine="567"/>
      </w:pPr>
    </w:p>
    <w:p w:rsidR="003A23EC" w:rsidRPr="001F3972" w:rsidRDefault="00BE17AA" w:rsidP="00AD4FC9">
      <w:pPr>
        <w:jc w:val="center"/>
        <w:rPr>
          <w:b/>
          <w:sz w:val="32"/>
          <w:szCs w:val="32"/>
        </w:rPr>
      </w:pPr>
      <w:bookmarkStart w:id="2" w:name="_Toc205623510"/>
      <w:r w:rsidRPr="00AD4FC9">
        <w:rPr>
          <w:b/>
          <w:sz w:val="32"/>
          <w:szCs w:val="32"/>
        </w:rPr>
        <w:lastRenderedPageBreak/>
        <w:t>СОДЕРЖАНИЕ</w:t>
      </w:r>
      <w:bookmarkEnd w:id="2"/>
    </w:p>
    <w:p w:rsidR="00E075E7" w:rsidRPr="001F3972" w:rsidRDefault="00E075E7" w:rsidP="00AD4FC9">
      <w:pPr>
        <w:jc w:val="center"/>
        <w:rPr>
          <w:b/>
          <w:sz w:val="32"/>
          <w:szCs w:val="32"/>
        </w:rPr>
      </w:pPr>
    </w:p>
    <w:p w:rsidR="00873010" w:rsidRDefault="00CB7037">
      <w:pPr>
        <w:pStyle w:val="10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172FED">
        <w:rPr>
          <w:rFonts w:ascii="Arial" w:hAnsi="Arial"/>
        </w:rPr>
        <w:fldChar w:fldCharType="begin"/>
      </w:r>
      <w:r w:rsidR="00815E9C" w:rsidRPr="00172FED">
        <w:rPr>
          <w:rFonts w:ascii="Arial" w:hAnsi="Arial"/>
        </w:rPr>
        <w:instrText xml:space="preserve"> TOC \o "1-2" \h \z </w:instrText>
      </w:r>
      <w:r w:rsidRPr="00172FED">
        <w:rPr>
          <w:rFonts w:ascii="Arial" w:hAnsi="Arial"/>
        </w:rPr>
        <w:fldChar w:fldCharType="separate"/>
      </w:r>
      <w:hyperlink w:anchor="_Toc381608169" w:history="1">
        <w:r w:rsidR="00873010" w:rsidRPr="004B701A">
          <w:rPr>
            <w:rStyle w:val="a9"/>
            <w:noProof/>
          </w:rPr>
          <w:t>1. ТЕХНИЧЕСКОЕ ОПИСАНИЕ</w:t>
        </w:r>
        <w:r w:rsidR="0087301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840B8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73010" w:rsidRDefault="005A7166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70" w:history="1">
        <w:r w:rsidR="00873010" w:rsidRPr="004B701A">
          <w:rPr>
            <w:rStyle w:val="a9"/>
            <w:noProof/>
          </w:rPr>
          <w:t>1.1. Назначение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_Toc381608170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E840B8">
          <w:rPr>
            <w:noProof/>
            <w:webHidden/>
          </w:rPr>
          <w:t>3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5A7166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71" w:history="1">
        <w:r w:rsidR="00873010" w:rsidRPr="004B701A">
          <w:rPr>
            <w:rStyle w:val="a9"/>
            <w:noProof/>
          </w:rPr>
          <w:t>1.2. Сокращения и условные обозначения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_Toc381608171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E840B8">
          <w:rPr>
            <w:noProof/>
            <w:webHidden/>
          </w:rPr>
          <w:t>3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5A7166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72" w:history="1">
        <w:r w:rsidR="00873010" w:rsidRPr="004B701A">
          <w:rPr>
            <w:rStyle w:val="a9"/>
            <w:noProof/>
          </w:rPr>
          <w:t>1.3. Устойчивость к воздействию внешних факторов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_Toc381608172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E840B8">
          <w:rPr>
            <w:noProof/>
            <w:webHidden/>
          </w:rPr>
          <w:t>3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5A7166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73" w:history="1">
        <w:r w:rsidR="00873010" w:rsidRPr="004B701A">
          <w:rPr>
            <w:rStyle w:val="a9"/>
            <w:noProof/>
          </w:rPr>
          <w:t>1.4. Технические данные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_Toc381608173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E840B8">
          <w:rPr>
            <w:noProof/>
            <w:webHidden/>
          </w:rPr>
          <w:t>4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5A7166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74" w:history="1">
        <w:r w:rsidR="00873010" w:rsidRPr="004B701A">
          <w:rPr>
            <w:rStyle w:val="a9"/>
            <w:noProof/>
          </w:rPr>
          <w:t>1.5. Входные сигналы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_Toc381608174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E840B8">
          <w:rPr>
            <w:noProof/>
            <w:webHidden/>
          </w:rPr>
          <w:t>4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5A7166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75" w:history="1">
        <w:r w:rsidR="00873010" w:rsidRPr="004B701A">
          <w:rPr>
            <w:rStyle w:val="a9"/>
            <w:noProof/>
          </w:rPr>
          <w:t>1.6. Выходные сигналы блока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_Toc381608175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E840B8">
          <w:rPr>
            <w:noProof/>
            <w:webHidden/>
          </w:rPr>
          <w:t>4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5A7166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76" w:history="1">
        <w:r w:rsidR="00873010" w:rsidRPr="004B701A">
          <w:rPr>
            <w:rStyle w:val="a9"/>
            <w:noProof/>
          </w:rPr>
          <w:t>1.7. Питание блока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_Toc381608176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E840B8">
          <w:rPr>
            <w:noProof/>
            <w:webHidden/>
          </w:rPr>
          <w:t>4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5A7166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77" w:history="1">
        <w:r w:rsidR="00873010" w:rsidRPr="004B701A">
          <w:rPr>
            <w:rStyle w:val="a9"/>
            <w:noProof/>
          </w:rPr>
          <w:t>1.8. Устройство и принцип работы блока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_Toc381608177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E840B8">
          <w:rPr>
            <w:noProof/>
            <w:webHidden/>
          </w:rPr>
          <w:t>4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5A7166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78" w:history="1">
        <w:r w:rsidR="00873010" w:rsidRPr="004B701A">
          <w:rPr>
            <w:rStyle w:val="a9"/>
            <w:noProof/>
          </w:rPr>
          <w:t>1.9. Основные режимы работы.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_Toc381608178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E840B8">
          <w:rPr>
            <w:noProof/>
            <w:webHidden/>
          </w:rPr>
          <w:t>7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5A7166">
      <w:pPr>
        <w:pStyle w:val="10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81608179" w:history="1">
        <w:r w:rsidR="00873010" w:rsidRPr="004B701A">
          <w:rPr>
            <w:rStyle w:val="a9"/>
            <w:noProof/>
          </w:rPr>
          <w:t>2. ИНСТРУКЦИЯ ПО ЭКСПЛУАТАЦИИ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_Toc381608179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E840B8">
          <w:rPr>
            <w:noProof/>
            <w:webHidden/>
          </w:rPr>
          <w:t>9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5A7166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80" w:history="1">
        <w:r w:rsidR="00873010" w:rsidRPr="004B701A">
          <w:rPr>
            <w:rStyle w:val="a9"/>
            <w:noProof/>
          </w:rPr>
          <w:t>2.1. Указание мер безопасности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_Toc381608180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E840B8">
          <w:rPr>
            <w:noProof/>
            <w:webHidden/>
          </w:rPr>
          <w:t>9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5A7166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81" w:history="1">
        <w:r w:rsidR="00873010" w:rsidRPr="004B701A">
          <w:rPr>
            <w:rStyle w:val="a9"/>
            <w:noProof/>
          </w:rPr>
          <w:t>2.2. Установка и монтаж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_Toc381608181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E840B8">
          <w:rPr>
            <w:noProof/>
            <w:webHidden/>
          </w:rPr>
          <w:t>9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5A7166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82" w:history="1">
        <w:r w:rsidR="00873010" w:rsidRPr="004B701A">
          <w:rPr>
            <w:rStyle w:val="a9"/>
            <w:noProof/>
          </w:rPr>
          <w:t>2.3. Настройка блока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_Toc381608182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E840B8">
          <w:rPr>
            <w:noProof/>
            <w:webHidden/>
          </w:rPr>
          <w:t>10</w:t>
        </w:r>
        <w:r w:rsidR="00CB7037">
          <w:rPr>
            <w:noProof/>
            <w:webHidden/>
          </w:rPr>
          <w:fldChar w:fldCharType="end"/>
        </w:r>
      </w:hyperlink>
      <w:hyperlink w:anchor="_Toc381608183" w:history="1"/>
      <w:hyperlink w:anchor="_Toc381608184" w:history="1"/>
      <w:hyperlink w:anchor="_Toc381608185" w:history="1"/>
      <w:hyperlink w:anchor="_Toc381608187" w:history="1"/>
    </w:p>
    <w:p w:rsidR="00873010" w:rsidRDefault="005A7166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89" w:history="1">
        <w:r w:rsidR="001C567C">
          <w:rPr>
            <w:rStyle w:val="a9"/>
            <w:noProof/>
          </w:rPr>
          <w:t>2.</w:t>
        </w:r>
        <w:r w:rsidR="001C567C">
          <w:rPr>
            <w:rStyle w:val="a9"/>
            <w:noProof/>
            <w:lang w:val="en-US"/>
          </w:rPr>
          <w:t>4</w:t>
        </w:r>
        <w:r w:rsidR="00873010" w:rsidRPr="004B701A">
          <w:rPr>
            <w:rStyle w:val="a9"/>
            <w:noProof/>
          </w:rPr>
          <w:t>. Подготовка блока к работе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_Toc381608189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E840B8">
          <w:rPr>
            <w:noProof/>
            <w:webHidden/>
          </w:rPr>
          <w:t>13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5A7166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90" w:history="1">
        <w:r w:rsidR="001C567C">
          <w:rPr>
            <w:rStyle w:val="a9"/>
            <w:noProof/>
          </w:rPr>
          <w:t>2.</w:t>
        </w:r>
        <w:r w:rsidR="001C567C">
          <w:rPr>
            <w:rStyle w:val="a9"/>
            <w:noProof/>
            <w:lang w:val="en-US"/>
          </w:rPr>
          <w:t>5</w:t>
        </w:r>
        <w:r w:rsidR="00873010" w:rsidRPr="004B701A">
          <w:rPr>
            <w:rStyle w:val="a9"/>
            <w:noProof/>
          </w:rPr>
          <w:t>. Порядок работы блока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_Toc381608190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E840B8">
          <w:rPr>
            <w:noProof/>
            <w:webHidden/>
          </w:rPr>
          <w:t>13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5A7166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93" w:history="1">
        <w:r w:rsidR="001C567C">
          <w:rPr>
            <w:rStyle w:val="a9"/>
            <w:noProof/>
          </w:rPr>
          <w:t>2.</w:t>
        </w:r>
        <w:r w:rsidR="001C567C">
          <w:rPr>
            <w:rStyle w:val="a9"/>
            <w:noProof/>
            <w:lang w:val="en-US"/>
          </w:rPr>
          <w:t>6</w:t>
        </w:r>
        <w:r w:rsidR="00873010" w:rsidRPr="004B701A">
          <w:rPr>
            <w:rStyle w:val="a9"/>
            <w:noProof/>
          </w:rPr>
          <w:t>. Работа оператора с блоком.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_Toc381608193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E840B8">
          <w:rPr>
            <w:noProof/>
            <w:webHidden/>
          </w:rPr>
          <w:t>14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5A7166" w:rsidP="001C567C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94" w:history="1">
        <w:r w:rsidR="001C567C">
          <w:rPr>
            <w:rStyle w:val="a9"/>
            <w:noProof/>
          </w:rPr>
          <w:t>2.</w:t>
        </w:r>
        <w:r w:rsidR="001C567C">
          <w:rPr>
            <w:rStyle w:val="a9"/>
            <w:noProof/>
            <w:lang w:val="en-US"/>
          </w:rPr>
          <w:t>7</w:t>
        </w:r>
        <w:r w:rsidR="00873010" w:rsidRPr="004B701A">
          <w:rPr>
            <w:rStyle w:val="a9"/>
            <w:noProof/>
          </w:rPr>
          <w:t>. Техническое обслуживание.</w:t>
        </w:r>
        <w:r w:rsidR="00873010">
          <w:rPr>
            <w:noProof/>
            <w:webHidden/>
          </w:rPr>
          <w:tab/>
        </w:r>
        <w:r w:rsidR="001C567C">
          <w:rPr>
            <w:noProof/>
            <w:webHidden/>
          </w:rPr>
          <w:t xml:space="preserve"> </w:t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_Toc381608194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E840B8">
          <w:rPr>
            <w:noProof/>
            <w:webHidden/>
          </w:rPr>
          <w:t>14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5A7166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96" w:history="1">
        <w:r w:rsidR="00873010" w:rsidRPr="004B701A">
          <w:rPr>
            <w:rStyle w:val="a9"/>
            <w:rFonts w:ascii="Arial" w:hAnsi="Arial" w:cs="Arial"/>
            <w:noProof/>
          </w:rPr>
          <w:t>Приложение 1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_Toc381608196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E840B8">
          <w:rPr>
            <w:noProof/>
            <w:webHidden/>
          </w:rPr>
          <w:t>16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5A7166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97" w:history="1">
        <w:r w:rsidR="00873010" w:rsidRPr="004B701A">
          <w:rPr>
            <w:rStyle w:val="a9"/>
            <w:rFonts w:ascii="Arial" w:hAnsi="Arial" w:cs="Arial"/>
            <w:noProof/>
          </w:rPr>
          <w:t>Приложение 2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_Toc381608197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E840B8">
          <w:rPr>
            <w:noProof/>
            <w:webHidden/>
          </w:rPr>
          <w:t>17</w:t>
        </w:r>
        <w:r w:rsidR="00CB7037">
          <w:rPr>
            <w:noProof/>
            <w:webHidden/>
          </w:rPr>
          <w:fldChar w:fldCharType="end"/>
        </w:r>
      </w:hyperlink>
    </w:p>
    <w:p w:rsidR="00873010" w:rsidRDefault="005A7166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381608198" w:history="1">
        <w:r w:rsidR="00873010" w:rsidRPr="004B701A">
          <w:rPr>
            <w:rStyle w:val="a9"/>
            <w:rFonts w:ascii="Arial" w:hAnsi="Arial" w:cs="Arial"/>
            <w:noProof/>
          </w:rPr>
          <w:t>Приложение 3</w:t>
        </w:r>
        <w:r w:rsidR="00873010">
          <w:rPr>
            <w:noProof/>
            <w:webHidden/>
          </w:rPr>
          <w:tab/>
        </w:r>
        <w:r w:rsidR="00CB7037">
          <w:rPr>
            <w:noProof/>
            <w:webHidden/>
          </w:rPr>
          <w:fldChar w:fldCharType="begin"/>
        </w:r>
        <w:r w:rsidR="00873010">
          <w:rPr>
            <w:noProof/>
            <w:webHidden/>
          </w:rPr>
          <w:instrText xml:space="preserve"> PAGEREF _Toc381608198 \h </w:instrText>
        </w:r>
        <w:r w:rsidR="00CB7037">
          <w:rPr>
            <w:noProof/>
            <w:webHidden/>
          </w:rPr>
        </w:r>
        <w:r w:rsidR="00CB7037">
          <w:rPr>
            <w:noProof/>
            <w:webHidden/>
          </w:rPr>
          <w:fldChar w:fldCharType="separate"/>
        </w:r>
        <w:r w:rsidR="00A32C39">
          <w:rPr>
            <w:b w:val="0"/>
            <w:bCs w:val="0"/>
            <w:noProof/>
            <w:webHidden/>
          </w:rPr>
          <w:t>18</w:t>
        </w:r>
        <w:r w:rsidR="00E840B8">
          <w:rPr>
            <w:b w:val="0"/>
            <w:bCs w:val="0"/>
            <w:noProof/>
            <w:webHidden/>
          </w:rPr>
          <w:t>.</w:t>
        </w:r>
        <w:r w:rsidR="00CB7037">
          <w:rPr>
            <w:noProof/>
            <w:webHidden/>
          </w:rPr>
          <w:fldChar w:fldCharType="end"/>
        </w:r>
      </w:hyperlink>
    </w:p>
    <w:p w:rsidR="00873010" w:rsidRPr="00A22F55" w:rsidRDefault="00A22F55">
      <w:pPr>
        <w:pStyle w:val="22"/>
        <w:tabs>
          <w:tab w:val="right" w:leader="dot" w:pos="9913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r w:rsidRPr="002E356A">
        <w:rPr>
          <w:szCs w:val="24"/>
        </w:rPr>
        <w:t xml:space="preserve">Приложение </w:t>
      </w:r>
      <w:r>
        <w:t>4…………………………</w:t>
      </w:r>
      <w:r w:rsidR="00855E2A">
        <w:t>………………………………………………………….…..19</w:t>
      </w:r>
      <w:r>
        <w:t xml:space="preserve"> </w:t>
      </w:r>
    </w:p>
    <w:p w:rsidR="002668E0" w:rsidRPr="00EE1713" w:rsidRDefault="00CB7037" w:rsidP="00EE1713">
      <w:pPr>
        <w:pStyle w:val="1"/>
        <w:rPr>
          <w:b/>
          <w:sz w:val="32"/>
          <w:szCs w:val="32"/>
        </w:rPr>
      </w:pPr>
      <w:r w:rsidRPr="00172FED">
        <w:rPr>
          <w:rFonts w:ascii="Arial" w:hAnsi="Arial" w:cs="Arial"/>
          <w:b/>
        </w:rPr>
        <w:fldChar w:fldCharType="end"/>
      </w:r>
      <w:r w:rsidR="006813E0" w:rsidRPr="00B75EB0">
        <w:br w:type="page"/>
      </w:r>
      <w:bookmarkStart w:id="3" w:name="_Toc205623511"/>
      <w:bookmarkStart w:id="4" w:name="_Toc205623607"/>
      <w:bookmarkStart w:id="5" w:name="_Toc205623776"/>
      <w:bookmarkStart w:id="6" w:name="_Toc300755950"/>
      <w:bookmarkStart w:id="7" w:name="_Toc381608169"/>
      <w:r w:rsidR="00EE1713" w:rsidRPr="00EE1713">
        <w:rPr>
          <w:b/>
          <w:sz w:val="32"/>
          <w:szCs w:val="32"/>
        </w:rPr>
        <w:lastRenderedPageBreak/>
        <w:t>1. ТЕХНИЧЕСКОЕ ОПИСАНИЕ</w:t>
      </w:r>
      <w:bookmarkEnd w:id="3"/>
      <w:bookmarkEnd w:id="4"/>
      <w:bookmarkEnd w:id="5"/>
      <w:bookmarkEnd w:id="6"/>
      <w:bookmarkEnd w:id="7"/>
    </w:p>
    <w:p w:rsidR="00424031" w:rsidRPr="003F4896" w:rsidRDefault="00424031" w:rsidP="006813E0">
      <w:pPr>
        <w:pStyle w:val="2"/>
        <w:jc w:val="left"/>
        <w:rPr>
          <w:b/>
          <w:sz w:val="30"/>
          <w:szCs w:val="30"/>
        </w:rPr>
      </w:pPr>
      <w:bookmarkStart w:id="8" w:name="_Toc205623608"/>
      <w:bookmarkStart w:id="9" w:name="_Toc205623777"/>
      <w:bookmarkStart w:id="10" w:name="_Toc381608170"/>
      <w:r w:rsidRPr="003F4896">
        <w:rPr>
          <w:b/>
          <w:sz w:val="30"/>
          <w:szCs w:val="30"/>
        </w:rPr>
        <w:t>1.1. Назначение</w:t>
      </w:r>
      <w:bookmarkEnd w:id="8"/>
      <w:bookmarkEnd w:id="9"/>
      <w:bookmarkEnd w:id="10"/>
    </w:p>
    <w:p w:rsidR="008B4D02" w:rsidRPr="00941867" w:rsidRDefault="00754CF2" w:rsidP="00D535DF">
      <w:pPr>
        <w:pStyle w:val="21"/>
        <w:ind w:left="0" w:firstLine="567"/>
        <w:jc w:val="both"/>
        <w:rPr>
          <w:szCs w:val="24"/>
        </w:rPr>
      </w:pPr>
      <w:r>
        <w:rPr>
          <w:szCs w:val="24"/>
        </w:rPr>
        <w:t xml:space="preserve">Блок управления </w:t>
      </w:r>
      <w:r w:rsidRPr="004A017E">
        <w:rPr>
          <w:b/>
          <w:szCs w:val="24"/>
        </w:rPr>
        <w:t>БУК-МП</w:t>
      </w:r>
      <w:r w:rsidR="00FA3E9C">
        <w:rPr>
          <w:b/>
          <w:szCs w:val="24"/>
        </w:rPr>
        <w:t>-</w:t>
      </w:r>
      <w:r w:rsidR="000431DB" w:rsidRPr="000431DB">
        <w:rPr>
          <w:b/>
          <w:szCs w:val="24"/>
        </w:rPr>
        <w:t xml:space="preserve">10 </w:t>
      </w:r>
      <w:r w:rsidR="00424031" w:rsidRPr="00941867">
        <w:rPr>
          <w:szCs w:val="24"/>
        </w:rPr>
        <w:t>предназначен для автоматического управления водогрей</w:t>
      </w:r>
      <w:r>
        <w:rPr>
          <w:szCs w:val="24"/>
        </w:rPr>
        <w:t>ным</w:t>
      </w:r>
      <w:r w:rsidR="000431DB" w:rsidRPr="000431DB">
        <w:rPr>
          <w:szCs w:val="24"/>
        </w:rPr>
        <w:t xml:space="preserve"> </w:t>
      </w:r>
      <w:r w:rsidR="00424031" w:rsidRPr="00941867">
        <w:rPr>
          <w:szCs w:val="24"/>
        </w:rPr>
        <w:t>котлом, работающим на газообразном</w:t>
      </w:r>
      <w:r w:rsidR="000431DB" w:rsidRPr="000431DB">
        <w:rPr>
          <w:szCs w:val="24"/>
        </w:rPr>
        <w:t xml:space="preserve"> </w:t>
      </w:r>
      <w:r w:rsidR="00424031" w:rsidRPr="00941867">
        <w:rPr>
          <w:szCs w:val="24"/>
        </w:rPr>
        <w:t>топливе низкого и среднего давления</w:t>
      </w:r>
      <w:r w:rsidR="00171A13">
        <w:rPr>
          <w:szCs w:val="24"/>
        </w:rPr>
        <w:t xml:space="preserve"> в соответствии с действующими нормативными документами</w:t>
      </w:r>
      <w:r w:rsidR="00F56D97" w:rsidRPr="00F56D97">
        <w:rPr>
          <w:szCs w:val="24"/>
        </w:rPr>
        <w:t>.</w:t>
      </w:r>
    </w:p>
    <w:p w:rsidR="00754CF2" w:rsidRDefault="00D535DF" w:rsidP="00754C17">
      <w:pPr>
        <w:pStyle w:val="21"/>
        <w:ind w:left="0"/>
        <w:jc w:val="both"/>
        <w:rPr>
          <w:szCs w:val="24"/>
        </w:rPr>
      </w:pPr>
      <w:r>
        <w:rPr>
          <w:szCs w:val="24"/>
        </w:rPr>
        <w:t>Блок позволяет измерять и регулировать – температуру</w:t>
      </w:r>
      <w:r w:rsidR="000431DB" w:rsidRPr="000431DB">
        <w:rPr>
          <w:szCs w:val="24"/>
        </w:rPr>
        <w:t xml:space="preserve"> </w:t>
      </w:r>
      <w:r w:rsidR="00171A13">
        <w:rPr>
          <w:szCs w:val="24"/>
        </w:rPr>
        <w:t xml:space="preserve">воды </w:t>
      </w:r>
      <w:r>
        <w:rPr>
          <w:szCs w:val="24"/>
        </w:rPr>
        <w:t>на</w:t>
      </w:r>
      <w:r w:rsidR="00260705">
        <w:rPr>
          <w:szCs w:val="24"/>
        </w:rPr>
        <w:t xml:space="preserve"> выходе</w:t>
      </w:r>
      <w:r w:rsidR="00424031" w:rsidRPr="00941867">
        <w:rPr>
          <w:szCs w:val="24"/>
        </w:rPr>
        <w:t xml:space="preserve"> из котла</w:t>
      </w:r>
      <w:r w:rsidR="00171A13">
        <w:rPr>
          <w:szCs w:val="24"/>
        </w:rPr>
        <w:t>, давление</w:t>
      </w:r>
      <w:r w:rsidR="000431DB" w:rsidRPr="000431DB">
        <w:rPr>
          <w:szCs w:val="24"/>
        </w:rPr>
        <w:t xml:space="preserve"> </w:t>
      </w:r>
      <w:r w:rsidR="00AE08DD" w:rsidRPr="00AA0DB5">
        <w:rPr>
          <w:szCs w:val="24"/>
        </w:rPr>
        <w:t>топлива,</w:t>
      </w:r>
      <w:r w:rsidR="00424031" w:rsidRPr="00941867">
        <w:rPr>
          <w:szCs w:val="24"/>
        </w:rPr>
        <w:t xml:space="preserve"> </w:t>
      </w:r>
      <w:r w:rsidR="00171A13">
        <w:rPr>
          <w:szCs w:val="24"/>
        </w:rPr>
        <w:t>давление воздуха пе</w:t>
      </w:r>
      <w:r w:rsidR="00424031" w:rsidRPr="00941867">
        <w:rPr>
          <w:szCs w:val="24"/>
        </w:rPr>
        <w:t>р</w:t>
      </w:r>
      <w:r w:rsidR="00171A13">
        <w:rPr>
          <w:szCs w:val="24"/>
        </w:rPr>
        <w:t>ед гор</w:t>
      </w:r>
      <w:r w:rsidR="00424031" w:rsidRPr="00941867">
        <w:rPr>
          <w:szCs w:val="24"/>
        </w:rPr>
        <w:t>е</w:t>
      </w:r>
      <w:r w:rsidR="00171A13">
        <w:rPr>
          <w:szCs w:val="24"/>
        </w:rPr>
        <w:t>лкой</w:t>
      </w:r>
      <w:r w:rsidR="00754CF2">
        <w:rPr>
          <w:szCs w:val="24"/>
        </w:rPr>
        <w:t xml:space="preserve">, разрежение в </w:t>
      </w:r>
      <w:r w:rsidR="001C5A1B">
        <w:rPr>
          <w:szCs w:val="24"/>
        </w:rPr>
        <w:t>топке и</w:t>
      </w:r>
      <w:r w:rsidR="00754CF2">
        <w:rPr>
          <w:szCs w:val="24"/>
        </w:rPr>
        <w:t xml:space="preserve"> может быть настроен </w:t>
      </w:r>
      <w:r w:rsidR="00E55433">
        <w:rPr>
          <w:szCs w:val="24"/>
        </w:rPr>
        <w:t xml:space="preserve">под любой </w:t>
      </w:r>
      <w:r w:rsidR="00F92B6E">
        <w:rPr>
          <w:szCs w:val="24"/>
        </w:rPr>
        <w:t xml:space="preserve">с наддувом воздуха </w:t>
      </w:r>
      <w:r w:rsidR="00E55433">
        <w:rPr>
          <w:szCs w:val="24"/>
        </w:rPr>
        <w:t>отечественный котел</w:t>
      </w:r>
      <w:r w:rsidR="00754CF2">
        <w:rPr>
          <w:szCs w:val="24"/>
        </w:rPr>
        <w:t>.</w:t>
      </w:r>
    </w:p>
    <w:p w:rsidR="00424031" w:rsidRPr="003F4896" w:rsidRDefault="00754CF2">
      <w:pPr>
        <w:pStyle w:val="21"/>
        <w:ind w:left="0" w:firstLine="567"/>
        <w:jc w:val="both"/>
        <w:rPr>
          <w:szCs w:val="24"/>
        </w:rPr>
      </w:pPr>
      <w:r>
        <w:rPr>
          <w:szCs w:val="24"/>
        </w:rPr>
        <w:t>Информация выводится на жидкокристаллический графический индикатор с подсветкой, позволяющий наиболее полно отображать информацию о состоянии котла, производить пуско-наладочные работы в удобном и наглядн</w:t>
      </w:r>
      <w:r w:rsidR="00D535DF">
        <w:rPr>
          <w:szCs w:val="24"/>
        </w:rPr>
        <w:t xml:space="preserve">ом виде. </w:t>
      </w:r>
    </w:p>
    <w:p w:rsidR="0075766F" w:rsidRPr="003F4896" w:rsidRDefault="0075766F">
      <w:pPr>
        <w:pStyle w:val="21"/>
        <w:ind w:left="0" w:firstLine="567"/>
        <w:jc w:val="both"/>
        <w:rPr>
          <w:szCs w:val="24"/>
        </w:rPr>
      </w:pPr>
    </w:p>
    <w:p w:rsidR="00424031" w:rsidRPr="006813E0" w:rsidRDefault="00424031" w:rsidP="006813E0">
      <w:pPr>
        <w:pStyle w:val="2"/>
        <w:jc w:val="left"/>
        <w:rPr>
          <w:b/>
          <w:bCs/>
          <w:sz w:val="28"/>
        </w:rPr>
      </w:pPr>
      <w:bookmarkStart w:id="11" w:name="_Toc205623609"/>
      <w:bookmarkStart w:id="12" w:name="_Toc205623778"/>
      <w:bookmarkStart w:id="13" w:name="_Toc381608171"/>
      <w:r w:rsidRPr="006813E0">
        <w:rPr>
          <w:b/>
          <w:bCs/>
          <w:sz w:val="28"/>
        </w:rPr>
        <w:t>1.2. Сокращения и условные обозначения</w:t>
      </w:r>
      <w:bookmarkEnd w:id="11"/>
      <w:bookmarkEnd w:id="12"/>
      <w:bookmarkEnd w:id="13"/>
    </w:p>
    <w:p w:rsidR="00424031" w:rsidRDefault="00424031">
      <w:pPr>
        <w:ind w:firstLine="567"/>
        <w:jc w:val="both"/>
        <w:rPr>
          <w:szCs w:val="24"/>
        </w:rPr>
      </w:pPr>
      <w:r w:rsidRPr="00941867">
        <w:rPr>
          <w:szCs w:val="24"/>
        </w:rPr>
        <w:t>В настоящем руководстве по эксплуатации приняты следующие сокращения и условные обозначения:</w:t>
      </w:r>
    </w:p>
    <w:tbl>
      <w:tblPr>
        <w:tblW w:w="0" w:type="auto"/>
        <w:tblInd w:w="714" w:type="dxa"/>
        <w:tblLook w:val="0000" w:firstRow="0" w:lastRow="0" w:firstColumn="0" w:lastColumn="0" w:noHBand="0" w:noVBand="0"/>
      </w:tblPr>
      <w:tblGrid>
        <w:gridCol w:w="1095"/>
        <w:gridCol w:w="8039"/>
      </w:tblGrid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szCs w:val="24"/>
              </w:rPr>
            </w:pPr>
            <w:r w:rsidRPr="00C53D62">
              <w:rPr>
                <w:b/>
                <w:szCs w:val="24"/>
              </w:rPr>
              <w:t>АЦП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szCs w:val="24"/>
              </w:rPr>
            </w:pPr>
            <w:r w:rsidRPr="00C53D62">
              <w:rPr>
                <w:b/>
                <w:szCs w:val="24"/>
              </w:rPr>
              <w:t xml:space="preserve">- </w:t>
            </w:r>
            <w:r w:rsidRPr="00C53D62">
              <w:rPr>
                <w:szCs w:val="24"/>
              </w:rPr>
              <w:t>аналого-цифровой преобразователь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НСХ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 xml:space="preserve">- </w:t>
            </w:r>
            <w:r w:rsidRPr="00C53D62">
              <w:rPr>
                <w:szCs w:val="24"/>
              </w:rPr>
              <w:t>номинальная статическая характеристика термометров сопротивления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МЭО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 xml:space="preserve">- </w:t>
            </w:r>
            <w:r w:rsidRPr="00C53D62">
              <w:rPr>
                <w:szCs w:val="24"/>
              </w:rPr>
              <w:t xml:space="preserve">механизм электрический однооборотный 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ОС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 xml:space="preserve">- </w:t>
            </w:r>
            <w:r w:rsidRPr="00C53D62">
              <w:rPr>
                <w:szCs w:val="24"/>
              </w:rPr>
              <w:t>обратная связь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МГ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 xml:space="preserve">- </w:t>
            </w:r>
            <w:r w:rsidRPr="00C53D62">
              <w:rPr>
                <w:szCs w:val="24"/>
              </w:rPr>
              <w:t>малое горение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БГ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 xml:space="preserve">- </w:t>
            </w:r>
            <w:r w:rsidRPr="00C53D62">
              <w:rPr>
                <w:szCs w:val="24"/>
              </w:rPr>
              <w:t>большое горение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ПР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b/>
                <w:szCs w:val="24"/>
              </w:rPr>
            </w:pPr>
            <w:r w:rsidRPr="00C53D62">
              <w:rPr>
                <w:szCs w:val="24"/>
              </w:rPr>
              <w:t>- преобразователь разрежения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ИМ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szCs w:val="24"/>
              </w:rPr>
            </w:pPr>
            <w:r w:rsidRPr="00C53D62">
              <w:rPr>
                <w:szCs w:val="24"/>
              </w:rPr>
              <w:t>- исполнительный механизм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К.З.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szCs w:val="24"/>
              </w:rPr>
            </w:pPr>
            <w:r w:rsidRPr="00C53D62">
              <w:rPr>
                <w:b/>
                <w:szCs w:val="24"/>
              </w:rPr>
              <w:t xml:space="preserve">- </w:t>
            </w:r>
            <w:r w:rsidRPr="00C53D62">
              <w:rPr>
                <w:szCs w:val="24"/>
              </w:rPr>
              <w:t>короткое замыкание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ПБР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 xml:space="preserve">- </w:t>
            </w:r>
            <w:r w:rsidRPr="00C53D62">
              <w:rPr>
                <w:szCs w:val="24"/>
              </w:rPr>
              <w:t>пускатель бесконтактный реверсивный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АПГК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b/>
                <w:szCs w:val="24"/>
              </w:rPr>
            </w:pPr>
            <w:r w:rsidRPr="00C53D62">
              <w:rPr>
                <w:szCs w:val="24"/>
              </w:rPr>
              <w:t>- автоматическая проверка герметичности клапанов при пуске котла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РТВ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-</w:t>
            </w:r>
            <w:r w:rsidRPr="00C53D62">
              <w:rPr>
                <w:szCs w:val="24"/>
              </w:rPr>
              <w:t xml:space="preserve"> регулятор температуры воды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РР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-</w:t>
            </w:r>
            <w:r w:rsidRPr="00C53D62">
              <w:rPr>
                <w:szCs w:val="24"/>
              </w:rPr>
              <w:t xml:space="preserve"> регулятор разряжения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ПЧ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-</w:t>
            </w:r>
            <w:r w:rsidRPr="00C53D62">
              <w:rPr>
                <w:szCs w:val="24"/>
              </w:rPr>
              <w:t xml:space="preserve"> преобразователь частотный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КЗПВ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b/>
                <w:szCs w:val="24"/>
              </w:rPr>
            </w:pPr>
            <w:r w:rsidRPr="00C53D62">
              <w:rPr>
                <w:szCs w:val="24"/>
              </w:rPr>
              <w:t>- короткое замыкание провода возврата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АУ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szCs w:val="24"/>
              </w:rPr>
            </w:pPr>
            <w:r w:rsidRPr="00C53D62">
              <w:rPr>
                <w:szCs w:val="24"/>
              </w:rPr>
              <w:t>- автоматическое управление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РУ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szCs w:val="24"/>
              </w:rPr>
            </w:pPr>
            <w:r w:rsidRPr="00C53D62">
              <w:rPr>
                <w:szCs w:val="24"/>
              </w:rPr>
              <w:t>- ручное управление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ind w:hanging="5"/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ДРВ</w:t>
            </w:r>
          </w:p>
        </w:tc>
        <w:tc>
          <w:tcPr>
            <w:tcW w:w="8039" w:type="dxa"/>
          </w:tcPr>
          <w:p w:rsidR="00DC2DC1" w:rsidRPr="00C53D62" w:rsidRDefault="00DC2DC1" w:rsidP="00DC2DC1">
            <w:pPr>
              <w:ind w:left="-7"/>
              <w:rPr>
                <w:szCs w:val="24"/>
              </w:rPr>
            </w:pPr>
            <w:r w:rsidRPr="00C53D62">
              <w:rPr>
                <w:b/>
                <w:szCs w:val="24"/>
              </w:rPr>
              <w:t xml:space="preserve">- </w:t>
            </w:r>
            <w:r w:rsidRPr="00C53D62">
              <w:rPr>
                <w:szCs w:val="24"/>
              </w:rPr>
              <w:t>датчик расхода воды</w:t>
            </w:r>
          </w:p>
        </w:tc>
      </w:tr>
      <w:tr w:rsidR="00DC2DC1" w:rsidRPr="00C53D62">
        <w:trPr>
          <w:trHeight w:val="283"/>
        </w:trPr>
        <w:tc>
          <w:tcPr>
            <w:tcW w:w="1095" w:type="dxa"/>
          </w:tcPr>
          <w:p w:rsidR="00DC2DC1" w:rsidRPr="00C53D62" w:rsidRDefault="00DC2DC1" w:rsidP="00DC2DC1">
            <w:pPr>
              <w:jc w:val="both"/>
              <w:rPr>
                <w:b/>
                <w:szCs w:val="24"/>
              </w:rPr>
            </w:pPr>
            <w:r w:rsidRPr="00C53D62">
              <w:rPr>
                <w:b/>
                <w:szCs w:val="24"/>
              </w:rPr>
              <w:t>ДРГ</w:t>
            </w:r>
          </w:p>
        </w:tc>
        <w:tc>
          <w:tcPr>
            <w:tcW w:w="8039" w:type="dxa"/>
          </w:tcPr>
          <w:p w:rsidR="00C53C31" w:rsidRPr="00C53D62" w:rsidRDefault="00DC2DC1" w:rsidP="00C53C31">
            <w:pPr>
              <w:ind w:left="-7"/>
              <w:rPr>
                <w:szCs w:val="24"/>
              </w:rPr>
            </w:pPr>
            <w:r w:rsidRPr="00C53D62">
              <w:rPr>
                <w:szCs w:val="24"/>
              </w:rPr>
              <w:t>- датчик расхода газ</w:t>
            </w:r>
            <w:r w:rsidR="00C53C31" w:rsidRPr="00C53D62">
              <w:rPr>
                <w:szCs w:val="24"/>
              </w:rPr>
              <w:t>а</w:t>
            </w:r>
          </w:p>
        </w:tc>
      </w:tr>
      <w:tr w:rsidR="001F2119" w:rsidRPr="00C53D62">
        <w:trPr>
          <w:trHeight w:val="283"/>
        </w:trPr>
        <w:tc>
          <w:tcPr>
            <w:tcW w:w="1095" w:type="dxa"/>
          </w:tcPr>
          <w:p w:rsidR="001F2119" w:rsidRPr="00C53D62" w:rsidRDefault="001F2119" w:rsidP="00DC2DC1">
            <w:pPr>
              <w:jc w:val="both"/>
              <w:rPr>
                <w:b/>
                <w:szCs w:val="24"/>
              </w:rPr>
            </w:pPr>
          </w:p>
        </w:tc>
        <w:tc>
          <w:tcPr>
            <w:tcW w:w="8039" w:type="dxa"/>
          </w:tcPr>
          <w:p w:rsidR="001F2119" w:rsidRPr="00C53D62" w:rsidRDefault="001F2119" w:rsidP="00AE08DD">
            <w:pPr>
              <w:rPr>
                <w:szCs w:val="24"/>
              </w:rPr>
            </w:pPr>
          </w:p>
        </w:tc>
      </w:tr>
    </w:tbl>
    <w:p w:rsidR="00C53D62" w:rsidRPr="00C53D62" w:rsidRDefault="00C53D62" w:rsidP="00C53D62">
      <w:bookmarkStart w:id="14" w:name="_Toc205623610"/>
      <w:bookmarkStart w:id="15" w:name="_Toc205623779"/>
    </w:p>
    <w:p w:rsidR="00424031" w:rsidRPr="006813E0" w:rsidRDefault="00424031" w:rsidP="006813E0">
      <w:pPr>
        <w:pStyle w:val="2"/>
        <w:jc w:val="left"/>
        <w:rPr>
          <w:b/>
          <w:bCs/>
          <w:sz w:val="28"/>
        </w:rPr>
      </w:pPr>
      <w:bookmarkStart w:id="16" w:name="_Toc381608172"/>
      <w:r w:rsidRPr="006813E0">
        <w:rPr>
          <w:b/>
          <w:bCs/>
          <w:sz w:val="28"/>
        </w:rPr>
        <w:t>1.3. Устойчивость к воздействию</w:t>
      </w:r>
      <w:r w:rsidR="001F6AED" w:rsidRPr="006813E0">
        <w:rPr>
          <w:b/>
          <w:bCs/>
          <w:sz w:val="28"/>
        </w:rPr>
        <w:t xml:space="preserve"> внешних факторов</w:t>
      </w:r>
      <w:bookmarkEnd w:id="14"/>
      <w:bookmarkEnd w:id="15"/>
      <w:bookmarkEnd w:id="16"/>
    </w:p>
    <w:p w:rsidR="00424031" w:rsidRPr="00941867" w:rsidRDefault="00424031">
      <w:pPr>
        <w:ind w:firstLine="567"/>
        <w:jc w:val="both"/>
        <w:rPr>
          <w:szCs w:val="24"/>
        </w:rPr>
      </w:pPr>
      <w:r w:rsidRPr="00941867">
        <w:rPr>
          <w:szCs w:val="24"/>
        </w:rPr>
        <w:t>1.3.1. По устойчивости к воздействиям климатических факторов внешней среды блок соответствует группе В2 по ГОСТ 12997.</w:t>
      </w:r>
    </w:p>
    <w:p w:rsidR="00424031" w:rsidRPr="00941867" w:rsidRDefault="00424031">
      <w:pPr>
        <w:pStyle w:val="30"/>
        <w:ind w:firstLine="567"/>
        <w:rPr>
          <w:szCs w:val="24"/>
        </w:rPr>
      </w:pPr>
      <w:r w:rsidRPr="00941867">
        <w:rPr>
          <w:szCs w:val="24"/>
        </w:rPr>
        <w:t>1.3.2. По устойчивости к механическим воздействиям блок относится к виброустойчивым изделиям, группа исполнения № 1 по ГОСТ 12997.</w:t>
      </w:r>
    </w:p>
    <w:p w:rsidR="00424031" w:rsidRPr="00941867" w:rsidRDefault="00424031">
      <w:pPr>
        <w:pStyle w:val="30"/>
        <w:ind w:firstLine="567"/>
        <w:rPr>
          <w:szCs w:val="24"/>
        </w:rPr>
      </w:pPr>
      <w:r w:rsidRPr="00941867">
        <w:rPr>
          <w:szCs w:val="24"/>
        </w:rPr>
        <w:t>1.3.3. Блок не предназначен для установки во взрывоопасных и пожароопасных зонах помещений.</w:t>
      </w:r>
    </w:p>
    <w:p w:rsidR="00424031" w:rsidRPr="00941867" w:rsidRDefault="00424031">
      <w:pPr>
        <w:pStyle w:val="30"/>
        <w:ind w:firstLine="567"/>
        <w:rPr>
          <w:szCs w:val="24"/>
        </w:rPr>
      </w:pPr>
      <w:r w:rsidRPr="00941867">
        <w:rPr>
          <w:szCs w:val="24"/>
        </w:rPr>
        <w:t>1.3.4. Условия эксплуатации:</w:t>
      </w:r>
    </w:p>
    <w:p w:rsidR="00424031" w:rsidRPr="00941867" w:rsidRDefault="00424031">
      <w:pPr>
        <w:pStyle w:val="30"/>
        <w:ind w:firstLine="567"/>
        <w:rPr>
          <w:szCs w:val="24"/>
        </w:rPr>
      </w:pPr>
      <w:r w:rsidRPr="00941867">
        <w:rPr>
          <w:szCs w:val="24"/>
        </w:rPr>
        <w:t>- температура окружающего воздуха от 5 до 40 ºС;</w:t>
      </w:r>
    </w:p>
    <w:p w:rsidR="00424031" w:rsidRPr="00941867" w:rsidRDefault="00424031">
      <w:pPr>
        <w:pStyle w:val="30"/>
        <w:ind w:firstLine="567"/>
        <w:rPr>
          <w:szCs w:val="24"/>
        </w:rPr>
      </w:pPr>
      <w:r w:rsidRPr="00941867">
        <w:rPr>
          <w:szCs w:val="24"/>
        </w:rPr>
        <w:t>- относительная влажность от 30 до 75 %;</w:t>
      </w:r>
    </w:p>
    <w:p w:rsidR="00424031" w:rsidRDefault="00424031" w:rsidP="0075766F">
      <w:pPr>
        <w:pStyle w:val="30"/>
        <w:ind w:right="-142" w:firstLine="567"/>
        <w:rPr>
          <w:szCs w:val="24"/>
        </w:rPr>
      </w:pPr>
      <w:r w:rsidRPr="00941867">
        <w:rPr>
          <w:szCs w:val="24"/>
        </w:rPr>
        <w:t>- вибрация с частотой от 10 до 55 Гц и амплитудой виброускорения, не более 19,6 м/с</w:t>
      </w:r>
      <w:r w:rsidRPr="0075766F">
        <w:rPr>
          <w:szCs w:val="24"/>
          <w:vertAlign w:val="superscript"/>
        </w:rPr>
        <w:t>2</w:t>
      </w:r>
      <w:r w:rsidRPr="00941867">
        <w:rPr>
          <w:szCs w:val="24"/>
        </w:rPr>
        <w:t>(2g).</w:t>
      </w:r>
    </w:p>
    <w:p w:rsidR="00C53D62" w:rsidRDefault="00C53D62" w:rsidP="0075766F">
      <w:pPr>
        <w:pStyle w:val="30"/>
        <w:ind w:right="-142" w:firstLine="567"/>
        <w:rPr>
          <w:szCs w:val="24"/>
        </w:rPr>
      </w:pPr>
    </w:p>
    <w:p w:rsidR="007D5170" w:rsidRDefault="007D5170" w:rsidP="0075766F">
      <w:pPr>
        <w:pStyle w:val="30"/>
        <w:ind w:right="-142" w:firstLine="567"/>
        <w:rPr>
          <w:szCs w:val="24"/>
        </w:rPr>
      </w:pPr>
    </w:p>
    <w:p w:rsidR="00C53D62" w:rsidRPr="003F4896" w:rsidRDefault="00C53D62" w:rsidP="0075766F">
      <w:pPr>
        <w:pStyle w:val="30"/>
        <w:ind w:right="-142" w:firstLine="567"/>
        <w:rPr>
          <w:szCs w:val="24"/>
        </w:rPr>
      </w:pPr>
    </w:p>
    <w:p w:rsidR="005707DD" w:rsidRPr="006813E0" w:rsidRDefault="00424031" w:rsidP="006813E0">
      <w:pPr>
        <w:pStyle w:val="2"/>
        <w:spacing w:line="360" w:lineRule="auto"/>
        <w:jc w:val="left"/>
        <w:rPr>
          <w:b/>
          <w:bCs/>
          <w:sz w:val="28"/>
        </w:rPr>
      </w:pPr>
      <w:bookmarkStart w:id="17" w:name="_Toc205623611"/>
      <w:bookmarkStart w:id="18" w:name="_Toc205623780"/>
      <w:bookmarkStart w:id="19" w:name="_Toc381608173"/>
      <w:r w:rsidRPr="006813E0">
        <w:rPr>
          <w:b/>
          <w:bCs/>
          <w:sz w:val="28"/>
        </w:rPr>
        <w:t>1.4. Технические данные</w:t>
      </w:r>
      <w:bookmarkEnd w:id="17"/>
      <w:bookmarkEnd w:id="18"/>
      <w:bookmarkEnd w:id="19"/>
    </w:p>
    <w:p w:rsidR="00424031" w:rsidRPr="005707DD" w:rsidRDefault="00424031" w:rsidP="00AD4FC9">
      <w:pPr>
        <w:ind w:firstLine="567"/>
        <w:rPr>
          <w:b/>
          <w:sz w:val="28"/>
        </w:rPr>
      </w:pPr>
      <w:bookmarkStart w:id="20" w:name="_Toc205623512"/>
      <w:r>
        <w:t>1.4.1. Блок обеспечивает выполнение следующих функций:</w:t>
      </w:r>
      <w:bookmarkEnd w:id="20"/>
    </w:p>
    <w:p w:rsidR="00DB5CF1" w:rsidRDefault="00DB5CF1" w:rsidP="00204AA1">
      <w:pPr>
        <w:numPr>
          <w:ilvl w:val="0"/>
          <w:numId w:val="3"/>
        </w:numPr>
        <w:tabs>
          <w:tab w:val="clear" w:pos="1287"/>
        </w:tabs>
        <w:ind w:left="284" w:hanging="284"/>
        <w:jc w:val="both"/>
      </w:pPr>
      <w:r>
        <w:lastRenderedPageBreak/>
        <w:t>автоматический пуск и останов котла в соответствии с выбранным алгоритмом работы;</w:t>
      </w:r>
    </w:p>
    <w:p w:rsidR="00424031" w:rsidRDefault="00424031" w:rsidP="00204AA1">
      <w:pPr>
        <w:numPr>
          <w:ilvl w:val="0"/>
          <w:numId w:val="3"/>
        </w:numPr>
        <w:tabs>
          <w:tab w:val="clear" w:pos="1287"/>
        </w:tabs>
        <w:ind w:left="284" w:hanging="284"/>
      </w:pPr>
      <w:r>
        <w:t>контроль герметичности клапанов;</w:t>
      </w:r>
    </w:p>
    <w:p w:rsidR="00711D04" w:rsidRDefault="00424031" w:rsidP="00204AA1">
      <w:pPr>
        <w:numPr>
          <w:ilvl w:val="0"/>
          <w:numId w:val="3"/>
        </w:numPr>
        <w:tabs>
          <w:tab w:val="clear" w:pos="1287"/>
        </w:tabs>
        <w:ind w:left="284" w:hanging="284"/>
      </w:pPr>
      <w:r>
        <w:t xml:space="preserve">автоматическое регулирование мощности горелки по </w:t>
      </w:r>
      <w:r w:rsidR="00922DEE">
        <w:t xml:space="preserve">заданной </w:t>
      </w:r>
      <w:r>
        <w:t>температуре</w:t>
      </w:r>
      <w:r w:rsidR="00DB5CF1">
        <w:t xml:space="preserve"> теплоноси</w:t>
      </w:r>
      <w:r w:rsidR="00B87F75">
        <w:t>теля.</w:t>
      </w:r>
      <w:r w:rsidR="00DB5CF1">
        <w:t xml:space="preserve"> </w:t>
      </w:r>
      <w:r w:rsidR="00711D04">
        <w:t>выбор различных способов регулировки мощности горелки (клапана</w:t>
      </w:r>
      <w:r w:rsidR="00D832CC">
        <w:t>ми</w:t>
      </w:r>
      <w:r w:rsidR="00711D04" w:rsidRPr="00711D04">
        <w:t>,</w:t>
      </w:r>
      <w:r w:rsidR="00D832CC">
        <w:t xml:space="preserve"> </w:t>
      </w:r>
      <w:r w:rsidR="00711D04">
        <w:t>МЭО)</w:t>
      </w:r>
      <w:r w:rsidR="00711D04" w:rsidRPr="00711D04">
        <w:t>;</w:t>
      </w:r>
    </w:p>
    <w:p w:rsidR="00922DEE" w:rsidRDefault="00424031" w:rsidP="00204AA1">
      <w:pPr>
        <w:numPr>
          <w:ilvl w:val="0"/>
          <w:numId w:val="3"/>
        </w:numPr>
        <w:tabs>
          <w:tab w:val="clear" w:pos="1287"/>
        </w:tabs>
        <w:ind w:left="284" w:hanging="284"/>
      </w:pPr>
      <w:r>
        <w:t xml:space="preserve">измерение и автоматическое регулирование </w:t>
      </w:r>
      <w:r w:rsidR="00962C4B">
        <w:t>соотношения топливо</w:t>
      </w:r>
      <w:r w:rsidR="00922DEE">
        <w:t xml:space="preserve"> – воздух;</w:t>
      </w:r>
    </w:p>
    <w:p w:rsidR="00941867" w:rsidRDefault="00DB5CF1" w:rsidP="00204AA1">
      <w:pPr>
        <w:numPr>
          <w:ilvl w:val="0"/>
          <w:numId w:val="3"/>
        </w:numPr>
        <w:tabs>
          <w:tab w:val="clear" w:pos="1287"/>
        </w:tabs>
        <w:ind w:left="284" w:hanging="284"/>
      </w:pPr>
      <w:r>
        <w:t>измерение и автоматическое регулирование разрежения в топке;</w:t>
      </w:r>
    </w:p>
    <w:p w:rsidR="008577FB" w:rsidRPr="004A017E" w:rsidRDefault="008577FB" w:rsidP="00204AA1">
      <w:pPr>
        <w:numPr>
          <w:ilvl w:val="0"/>
          <w:numId w:val="3"/>
        </w:numPr>
        <w:tabs>
          <w:tab w:val="clear" w:pos="1287"/>
        </w:tabs>
        <w:ind w:left="284" w:hanging="284"/>
      </w:pPr>
      <w:r>
        <w:t>регулирование разрежения и давления воздуха через МЭО или</w:t>
      </w:r>
      <w:r w:rsidR="003B5265" w:rsidRPr="003B5265">
        <w:t xml:space="preserve"> </w:t>
      </w:r>
      <w:r>
        <w:t>ПЧ</w:t>
      </w:r>
      <w:r w:rsidRPr="008577FB">
        <w:t>;</w:t>
      </w:r>
    </w:p>
    <w:p w:rsidR="00252D9C" w:rsidRDefault="00252D9C" w:rsidP="00204AA1">
      <w:pPr>
        <w:numPr>
          <w:ilvl w:val="0"/>
          <w:numId w:val="3"/>
        </w:numPr>
        <w:tabs>
          <w:tab w:val="clear" w:pos="1287"/>
        </w:tabs>
        <w:ind w:left="284" w:hanging="284"/>
      </w:pPr>
      <w:r>
        <w:t>часы реального времени;</w:t>
      </w:r>
    </w:p>
    <w:p w:rsidR="00B07361" w:rsidRDefault="00252D9C" w:rsidP="00204AA1">
      <w:pPr>
        <w:numPr>
          <w:ilvl w:val="0"/>
          <w:numId w:val="3"/>
        </w:numPr>
        <w:tabs>
          <w:tab w:val="clear" w:pos="1287"/>
        </w:tabs>
        <w:ind w:left="284" w:hanging="284"/>
      </w:pPr>
      <w:r>
        <w:t>отключение котла в случае аварийной ситуац</w:t>
      </w:r>
      <w:r w:rsidR="00FA3E9C">
        <w:t>ии с запоминанием первопричины.</w:t>
      </w:r>
    </w:p>
    <w:p w:rsidR="00252D9C" w:rsidRDefault="0000184B" w:rsidP="00204AA1">
      <w:pPr>
        <w:numPr>
          <w:ilvl w:val="0"/>
          <w:numId w:val="3"/>
        </w:numPr>
        <w:tabs>
          <w:tab w:val="clear" w:pos="1287"/>
        </w:tabs>
        <w:ind w:left="284" w:hanging="284"/>
      </w:pPr>
      <w:r w:rsidRPr="00596D64">
        <w:t>недельный график снижения температуры воды на выходе котла</w:t>
      </w:r>
      <w:r w:rsidR="001F6AED" w:rsidRPr="00596D64">
        <w:t>;</w:t>
      </w:r>
    </w:p>
    <w:p w:rsidR="00C15153" w:rsidRDefault="00C15153" w:rsidP="00204AA1">
      <w:pPr>
        <w:numPr>
          <w:ilvl w:val="0"/>
          <w:numId w:val="3"/>
        </w:numPr>
        <w:tabs>
          <w:tab w:val="clear" w:pos="1287"/>
        </w:tabs>
        <w:ind w:left="284" w:hanging="284"/>
      </w:pPr>
      <w:r>
        <w:t xml:space="preserve">управление и связь с устройствами по интерфейсам </w:t>
      </w:r>
      <w:r>
        <w:rPr>
          <w:lang w:val="en-US"/>
        </w:rPr>
        <w:t>RS</w:t>
      </w:r>
      <w:r w:rsidR="00711D04">
        <w:t xml:space="preserve"> </w:t>
      </w:r>
      <w:r w:rsidR="008C40B0">
        <w:t>485,</w:t>
      </w:r>
      <w:r w:rsidR="008C40B0" w:rsidRPr="00E840B8">
        <w:t xml:space="preserve"> </w:t>
      </w:r>
      <w:r w:rsidR="008C40B0">
        <w:rPr>
          <w:lang w:val="en-US"/>
        </w:rPr>
        <w:t>Ethernet</w:t>
      </w:r>
      <w:r w:rsidR="00711D04">
        <w:t>;</w:t>
      </w:r>
    </w:p>
    <w:p w:rsidR="00B406C1" w:rsidRDefault="00B406C1" w:rsidP="00204AA1">
      <w:pPr>
        <w:numPr>
          <w:ilvl w:val="0"/>
          <w:numId w:val="3"/>
        </w:numPr>
        <w:tabs>
          <w:tab w:val="clear" w:pos="1287"/>
        </w:tabs>
        <w:ind w:left="284" w:hanging="284"/>
      </w:pPr>
      <w:r>
        <w:t>пробное включение любого ИМ;</w:t>
      </w:r>
    </w:p>
    <w:p w:rsidR="00B406C1" w:rsidRDefault="00B406C1" w:rsidP="00204AA1">
      <w:pPr>
        <w:numPr>
          <w:ilvl w:val="0"/>
          <w:numId w:val="3"/>
        </w:numPr>
        <w:tabs>
          <w:tab w:val="clear" w:pos="1287"/>
        </w:tabs>
        <w:ind w:left="284" w:hanging="284"/>
      </w:pPr>
      <w:r w:rsidRPr="00596D64">
        <w:t>учет</w:t>
      </w:r>
      <w:r w:rsidR="00D01451" w:rsidRPr="00596D64">
        <w:t xml:space="preserve"> времени</w:t>
      </w:r>
      <w:r w:rsidRPr="00596D64">
        <w:t xml:space="preserve"> наработки котла.</w:t>
      </w:r>
    </w:p>
    <w:p w:rsidR="0075766F" w:rsidRPr="00AD4FC9" w:rsidRDefault="0075766F" w:rsidP="00AD4FC9"/>
    <w:p w:rsidR="00D66A4B" w:rsidRPr="006813E0" w:rsidRDefault="00D66A4B" w:rsidP="006813E0">
      <w:pPr>
        <w:pStyle w:val="2"/>
        <w:spacing w:line="360" w:lineRule="auto"/>
        <w:jc w:val="left"/>
        <w:rPr>
          <w:b/>
          <w:bCs/>
          <w:sz w:val="28"/>
          <w:szCs w:val="24"/>
        </w:rPr>
      </w:pPr>
      <w:bookmarkStart w:id="21" w:name="_Toc205623612"/>
      <w:bookmarkStart w:id="22" w:name="_Toc205623781"/>
      <w:bookmarkStart w:id="23" w:name="_Toc381608174"/>
      <w:r w:rsidRPr="006813E0">
        <w:rPr>
          <w:b/>
          <w:bCs/>
          <w:sz w:val="28"/>
        </w:rPr>
        <w:t>1.5. Входные сигналы</w:t>
      </w:r>
      <w:bookmarkEnd w:id="21"/>
      <w:bookmarkEnd w:id="22"/>
      <w:bookmarkEnd w:id="23"/>
    </w:p>
    <w:p w:rsidR="00E22A2F" w:rsidRDefault="00424031" w:rsidP="00FA3E9C">
      <w:pPr>
        <w:ind w:right="45" w:firstLine="567"/>
        <w:jc w:val="both"/>
        <w:rPr>
          <w:szCs w:val="24"/>
        </w:rPr>
      </w:pPr>
      <w:r w:rsidRPr="00020E6A">
        <w:rPr>
          <w:szCs w:val="24"/>
        </w:rPr>
        <w:t xml:space="preserve">1.5.1. Дискретные – состояние внешних изолированных ключей, способных коммутировать ток минимального значения 10 мА при напряжении до 30 </w:t>
      </w:r>
      <w:r w:rsidR="003B5265" w:rsidRPr="00020E6A">
        <w:rPr>
          <w:szCs w:val="24"/>
        </w:rPr>
        <w:t>В.</w:t>
      </w:r>
      <w:r w:rsidR="003B5265">
        <w:rPr>
          <w:szCs w:val="24"/>
        </w:rPr>
        <w:t xml:space="preserve"> Количество</w:t>
      </w:r>
      <w:r w:rsidR="001C5A1B">
        <w:rPr>
          <w:szCs w:val="24"/>
        </w:rPr>
        <w:t xml:space="preserve"> каналов – 16</w:t>
      </w:r>
      <w:r w:rsidR="00CF6242">
        <w:rPr>
          <w:szCs w:val="24"/>
        </w:rPr>
        <w:t>.</w:t>
      </w:r>
    </w:p>
    <w:p w:rsidR="001C5A1B" w:rsidRPr="001C5A1B" w:rsidRDefault="001C5A1B" w:rsidP="001C5A1B">
      <w:pPr>
        <w:ind w:right="-142" w:firstLine="567"/>
        <w:jc w:val="both"/>
      </w:pPr>
      <w:bookmarkStart w:id="24" w:name="_Toc205623613"/>
      <w:bookmarkStart w:id="25" w:name="_Toc205623782"/>
      <w:r w:rsidRPr="001C5A1B">
        <w:t xml:space="preserve">1.5.2. Измерение температуры – сигналы с термопреобразователях сопротивления с выходным током 4…20 мА. </w:t>
      </w:r>
      <w:r w:rsidR="003B5265" w:rsidRPr="001C5A1B">
        <w:t>Диапазон измерений</w:t>
      </w:r>
      <w:r w:rsidRPr="001C5A1B">
        <w:t xml:space="preserve"> температуры воды от 0 до 150 °</w:t>
      </w:r>
      <w:r w:rsidR="003B5265" w:rsidRPr="001C5A1B">
        <w:t xml:space="preserve">С. </w:t>
      </w:r>
    </w:p>
    <w:p w:rsidR="001C5A1B" w:rsidRPr="001C5A1B" w:rsidRDefault="001C5A1B" w:rsidP="001C5A1B">
      <w:pPr>
        <w:ind w:right="-142" w:firstLine="567"/>
        <w:jc w:val="both"/>
      </w:pPr>
      <w:r w:rsidRPr="001C5A1B">
        <w:t xml:space="preserve">1.5.3. С датчиков давления и разрежения – унифицированный токовый сигнал 4 – 20 мА. </w:t>
      </w:r>
    </w:p>
    <w:p w:rsidR="001C5A1B" w:rsidRPr="001C5A1B" w:rsidRDefault="001C5A1B" w:rsidP="001C5A1B">
      <w:pPr>
        <w:ind w:right="-142" w:firstLine="567"/>
        <w:jc w:val="both"/>
        <w:rPr>
          <w:vertAlign w:val="subscript"/>
        </w:rPr>
      </w:pPr>
      <w:r w:rsidRPr="001C5A1B">
        <w:t xml:space="preserve">Предел основной погрешности измерения тока не </w:t>
      </w:r>
      <w:r w:rsidR="003B5265" w:rsidRPr="001C5A1B">
        <w:t>более ±</w:t>
      </w:r>
      <w:r w:rsidRPr="001C5A1B">
        <w:t>0,5 %.</w:t>
      </w:r>
    </w:p>
    <w:p w:rsidR="001C5A1B" w:rsidRPr="001C5A1B" w:rsidRDefault="001C5A1B" w:rsidP="001C5A1B">
      <w:pPr>
        <w:ind w:right="-142" w:firstLine="567"/>
        <w:jc w:val="both"/>
      </w:pPr>
      <w:r w:rsidRPr="001C5A1B">
        <w:t>Пределы измерения датчиков задаются при настройках блока.</w:t>
      </w:r>
    </w:p>
    <w:p w:rsidR="001C5A1B" w:rsidRPr="001C5A1B" w:rsidRDefault="001C5A1B" w:rsidP="001C5A1B">
      <w:pPr>
        <w:ind w:right="-142" w:firstLine="567"/>
        <w:jc w:val="both"/>
      </w:pPr>
    </w:p>
    <w:p w:rsidR="005E74D4" w:rsidRPr="00706815" w:rsidRDefault="005E74D4" w:rsidP="00F4155D">
      <w:pPr>
        <w:ind w:right="-142" w:firstLine="567"/>
        <w:jc w:val="both"/>
      </w:pPr>
    </w:p>
    <w:p w:rsidR="00424031" w:rsidRPr="00AD4FC9" w:rsidRDefault="00424031" w:rsidP="00AD4FC9">
      <w:pPr>
        <w:pStyle w:val="2"/>
        <w:spacing w:line="360" w:lineRule="auto"/>
        <w:jc w:val="left"/>
        <w:rPr>
          <w:b/>
          <w:bCs/>
          <w:sz w:val="28"/>
        </w:rPr>
      </w:pPr>
      <w:bookmarkStart w:id="26" w:name="_Toc381608175"/>
      <w:r w:rsidRPr="00AD4FC9">
        <w:rPr>
          <w:b/>
          <w:bCs/>
          <w:sz w:val="28"/>
        </w:rPr>
        <w:t>1.6. Выходные сигналы блока</w:t>
      </w:r>
      <w:bookmarkEnd w:id="24"/>
      <w:bookmarkEnd w:id="25"/>
      <w:bookmarkEnd w:id="26"/>
    </w:p>
    <w:p w:rsidR="005B21A4" w:rsidRDefault="00BC17B0" w:rsidP="00BC17B0">
      <w:pPr>
        <w:ind w:right="45" w:firstLine="567"/>
        <w:jc w:val="both"/>
        <w:rPr>
          <w:szCs w:val="24"/>
        </w:rPr>
      </w:pPr>
      <w:r>
        <w:rPr>
          <w:szCs w:val="24"/>
        </w:rPr>
        <w:t>1.6.1. Коммутация выходных цепей</w:t>
      </w:r>
      <w:r w:rsidR="00631155">
        <w:rPr>
          <w:szCs w:val="24"/>
        </w:rPr>
        <w:t xml:space="preserve"> осуществляется контактами реле</w:t>
      </w:r>
      <w:r>
        <w:rPr>
          <w:szCs w:val="24"/>
        </w:rPr>
        <w:t xml:space="preserve"> (3 </w:t>
      </w:r>
      <w:r w:rsidR="00424031" w:rsidRPr="009450FF">
        <w:rPr>
          <w:szCs w:val="24"/>
        </w:rPr>
        <w:t>А при напряжении до 250</w:t>
      </w:r>
      <w:r w:rsidR="005A4DBE">
        <w:rPr>
          <w:szCs w:val="24"/>
        </w:rPr>
        <w:t xml:space="preserve"> </w:t>
      </w:r>
      <w:r w:rsidR="00424031" w:rsidRPr="009450FF">
        <w:rPr>
          <w:szCs w:val="24"/>
        </w:rPr>
        <w:t>В переменного тока</w:t>
      </w:r>
      <w:r w:rsidR="00383DFB" w:rsidRPr="009450FF">
        <w:rPr>
          <w:szCs w:val="24"/>
        </w:rPr>
        <w:t>).</w:t>
      </w:r>
      <w:r w:rsidR="00383DFB">
        <w:rPr>
          <w:szCs w:val="24"/>
        </w:rPr>
        <w:t xml:space="preserve"> Количество</w:t>
      </w:r>
      <w:r w:rsidR="001F6AED">
        <w:rPr>
          <w:szCs w:val="24"/>
        </w:rPr>
        <w:t xml:space="preserve"> выходных сигналов</w:t>
      </w:r>
      <w:r w:rsidR="00F4155D" w:rsidRPr="00F4155D">
        <w:rPr>
          <w:szCs w:val="24"/>
        </w:rPr>
        <w:t xml:space="preserve"> – </w:t>
      </w:r>
      <w:r w:rsidR="002A201F">
        <w:rPr>
          <w:szCs w:val="24"/>
        </w:rPr>
        <w:t>1</w:t>
      </w:r>
      <w:r w:rsidR="002A201F" w:rsidRPr="0045306A">
        <w:rPr>
          <w:szCs w:val="24"/>
        </w:rPr>
        <w:t>4</w:t>
      </w:r>
      <w:r w:rsidR="001F6AED">
        <w:rPr>
          <w:szCs w:val="24"/>
        </w:rPr>
        <w:t>.</w:t>
      </w:r>
    </w:p>
    <w:p w:rsidR="007D5170" w:rsidRDefault="007D5170" w:rsidP="007D5170">
      <w:pPr>
        <w:ind w:right="45" w:firstLine="567"/>
        <w:jc w:val="both"/>
        <w:rPr>
          <w:szCs w:val="24"/>
        </w:rPr>
      </w:pPr>
      <w:r>
        <w:rPr>
          <w:szCs w:val="24"/>
        </w:rPr>
        <w:t>Два токовых выхода (4-20 мА</w:t>
      </w:r>
      <w:r w:rsidR="008C40B0">
        <w:rPr>
          <w:szCs w:val="24"/>
        </w:rPr>
        <w:t>,0-10 В</w:t>
      </w:r>
      <w:r>
        <w:rPr>
          <w:szCs w:val="24"/>
        </w:rPr>
        <w:t>)</w:t>
      </w:r>
      <w:r w:rsidR="00631155" w:rsidRPr="00631155">
        <w:rPr>
          <w:szCs w:val="24"/>
        </w:rPr>
        <w:t xml:space="preserve"> </w:t>
      </w:r>
      <w:r>
        <w:rPr>
          <w:szCs w:val="24"/>
        </w:rPr>
        <w:t xml:space="preserve">для управления ПЧ по воздуху и разрежению. Нагрузка </w:t>
      </w:r>
      <w:r w:rsidR="005A4DBE">
        <w:rPr>
          <w:szCs w:val="24"/>
        </w:rPr>
        <w:t>д</w:t>
      </w:r>
      <w:r w:rsidR="008C40B0">
        <w:rPr>
          <w:szCs w:val="24"/>
        </w:rPr>
        <w:t xml:space="preserve">ля токовых выходов </w:t>
      </w:r>
      <w:r>
        <w:rPr>
          <w:szCs w:val="24"/>
        </w:rPr>
        <w:t>должна иметь суммарное сопротивление-700 Ом</w:t>
      </w:r>
      <w:r>
        <w:t xml:space="preserve">± </w:t>
      </w:r>
      <w:r>
        <w:rPr>
          <w:szCs w:val="24"/>
        </w:rPr>
        <w:t>10 Ом.</w:t>
      </w:r>
    </w:p>
    <w:p w:rsidR="00096F5E" w:rsidRDefault="00096F5E" w:rsidP="005E74D4">
      <w:pPr>
        <w:ind w:right="45" w:firstLine="567"/>
        <w:jc w:val="both"/>
        <w:rPr>
          <w:szCs w:val="24"/>
        </w:rPr>
      </w:pPr>
      <w:r>
        <w:rPr>
          <w:szCs w:val="24"/>
        </w:rPr>
        <w:t>Количество входных и выходных сигналов можно увеличить за счет подключения модулей расширения через</w:t>
      </w:r>
      <w:r w:rsidR="00502E33">
        <w:rPr>
          <w:szCs w:val="24"/>
        </w:rPr>
        <w:t xml:space="preserve"> </w:t>
      </w:r>
      <w:r>
        <w:rPr>
          <w:szCs w:val="24"/>
          <w:lang w:val="en-US"/>
        </w:rPr>
        <w:t>RS</w:t>
      </w:r>
      <w:r w:rsidRPr="00096F5E">
        <w:rPr>
          <w:szCs w:val="24"/>
        </w:rPr>
        <w:t>-485</w:t>
      </w:r>
      <w:r>
        <w:rPr>
          <w:szCs w:val="24"/>
        </w:rPr>
        <w:t xml:space="preserve"> интерфейс</w:t>
      </w:r>
      <w:r w:rsidR="005A4DBE">
        <w:rPr>
          <w:szCs w:val="24"/>
        </w:rPr>
        <w:t xml:space="preserve"> и </w:t>
      </w:r>
      <w:r w:rsidR="005A4DBE">
        <w:rPr>
          <w:szCs w:val="24"/>
          <w:lang w:val="en-US"/>
        </w:rPr>
        <w:t>Ethernet</w:t>
      </w:r>
      <w:r>
        <w:rPr>
          <w:szCs w:val="24"/>
        </w:rPr>
        <w:t>.</w:t>
      </w:r>
    </w:p>
    <w:p w:rsidR="005A4DBE" w:rsidRDefault="005A4DBE" w:rsidP="005E74D4">
      <w:pPr>
        <w:ind w:right="45" w:firstLine="567"/>
        <w:jc w:val="both"/>
        <w:rPr>
          <w:szCs w:val="24"/>
        </w:rPr>
      </w:pPr>
    </w:p>
    <w:p w:rsidR="00424031" w:rsidRPr="006813E0" w:rsidRDefault="00424031" w:rsidP="006813E0">
      <w:pPr>
        <w:pStyle w:val="2"/>
        <w:spacing w:line="360" w:lineRule="auto"/>
        <w:jc w:val="left"/>
        <w:rPr>
          <w:b/>
          <w:bCs/>
          <w:sz w:val="28"/>
        </w:rPr>
      </w:pPr>
      <w:bookmarkStart w:id="27" w:name="_Toc205623614"/>
      <w:bookmarkStart w:id="28" w:name="_Toc205623783"/>
      <w:bookmarkStart w:id="29" w:name="_Toc381608176"/>
      <w:r w:rsidRPr="006813E0">
        <w:rPr>
          <w:b/>
          <w:bCs/>
          <w:sz w:val="28"/>
        </w:rPr>
        <w:t>1.7. Питание блока</w:t>
      </w:r>
      <w:bookmarkEnd w:id="27"/>
      <w:bookmarkEnd w:id="28"/>
      <w:bookmarkEnd w:id="29"/>
    </w:p>
    <w:p w:rsidR="00424031" w:rsidRDefault="00424031">
      <w:pPr>
        <w:ind w:right="45" w:firstLine="567"/>
        <w:jc w:val="both"/>
      </w:pPr>
      <w:r>
        <w:t xml:space="preserve">1.7.1. Питание блока от сети </w:t>
      </w:r>
      <w:r>
        <w:rPr>
          <w:b/>
        </w:rPr>
        <w:t>220В</w:t>
      </w:r>
      <w:r>
        <w:t xml:space="preserve"> ± 20 %, частотой </w:t>
      </w:r>
      <w:r>
        <w:rPr>
          <w:b/>
        </w:rPr>
        <w:t>50 Гц</w:t>
      </w:r>
      <w:r>
        <w:t>.</w:t>
      </w:r>
    </w:p>
    <w:p w:rsidR="00424031" w:rsidRDefault="00424031">
      <w:pPr>
        <w:ind w:right="45" w:firstLine="567"/>
        <w:jc w:val="both"/>
        <w:rPr>
          <w:b/>
        </w:rPr>
      </w:pPr>
      <w:r>
        <w:t>1.7.2. Мощность потребления блока не более</w:t>
      </w:r>
      <w:r>
        <w:rPr>
          <w:b/>
        </w:rPr>
        <w:t xml:space="preserve"> 30 Вт.</w:t>
      </w:r>
    </w:p>
    <w:p w:rsidR="005A4DBE" w:rsidRDefault="005A4DBE">
      <w:pPr>
        <w:ind w:right="45" w:firstLine="567"/>
        <w:jc w:val="both"/>
        <w:rPr>
          <w:b/>
        </w:rPr>
      </w:pPr>
    </w:p>
    <w:p w:rsidR="00424031" w:rsidRPr="006813E0" w:rsidRDefault="00424031" w:rsidP="006813E0">
      <w:pPr>
        <w:pStyle w:val="2"/>
        <w:spacing w:line="360" w:lineRule="auto"/>
        <w:jc w:val="left"/>
        <w:rPr>
          <w:b/>
          <w:bCs/>
          <w:sz w:val="28"/>
        </w:rPr>
      </w:pPr>
      <w:bookmarkStart w:id="30" w:name="_Toc205623615"/>
      <w:bookmarkStart w:id="31" w:name="_Toc205623784"/>
      <w:bookmarkStart w:id="32" w:name="_Toc381608177"/>
      <w:r w:rsidRPr="006813E0">
        <w:rPr>
          <w:b/>
          <w:bCs/>
          <w:sz w:val="28"/>
        </w:rPr>
        <w:t>1.8. Устройство и принцип работы блока</w:t>
      </w:r>
      <w:bookmarkEnd w:id="30"/>
      <w:bookmarkEnd w:id="31"/>
      <w:bookmarkEnd w:id="32"/>
    </w:p>
    <w:p w:rsidR="005707DD" w:rsidRDefault="004358EF">
      <w:pPr>
        <w:ind w:right="45" w:firstLine="567"/>
        <w:jc w:val="both"/>
        <w:rPr>
          <w:szCs w:val="24"/>
        </w:rPr>
      </w:pPr>
      <w:r>
        <w:rPr>
          <w:szCs w:val="24"/>
        </w:rPr>
        <w:t>1.8.1. Блок управления</w:t>
      </w:r>
      <w:r w:rsidR="00424031" w:rsidRPr="0028342E">
        <w:rPr>
          <w:szCs w:val="24"/>
        </w:rPr>
        <w:t xml:space="preserve"> п</w:t>
      </w:r>
      <w:r w:rsidR="008C40B0">
        <w:rPr>
          <w:szCs w:val="24"/>
        </w:rPr>
        <w:t>редставляет собой настенный шкаф</w:t>
      </w:r>
      <w:r w:rsidR="00424031" w:rsidRPr="0028342E">
        <w:rPr>
          <w:szCs w:val="24"/>
        </w:rPr>
        <w:t xml:space="preserve"> сварной </w:t>
      </w:r>
      <w:r w:rsidR="005A4DBE" w:rsidRPr="0028342E">
        <w:rPr>
          <w:szCs w:val="24"/>
        </w:rPr>
        <w:t>конструкции</w:t>
      </w:r>
      <w:r w:rsidR="005A4DBE">
        <w:rPr>
          <w:szCs w:val="24"/>
        </w:rPr>
        <w:t>.</w:t>
      </w:r>
      <w:r w:rsidR="00064F6C">
        <w:rPr>
          <w:szCs w:val="24"/>
        </w:rPr>
        <w:t xml:space="preserve"> Габаритные и присоединительные размеры приведены на рис.1.</w:t>
      </w:r>
    </w:p>
    <w:p w:rsidR="00424031" w:rsidRPr="0028342E" w:rsidRDefault="00D535DF">
      <w:pPr>
        <w:ind w:right="45" w:firstLine="567"/>
        <w:jc w:val="both"/>
        <w:rPr>
          <w:szCs w:val="24"/>
        </w:rPr>
      </w:pPr>
      <w:r>
        <w:rPr>
          <w:szCs w:val="24"/>
        </w:rPr>
        <w:t>В состав блока входят –устройство управляющее многофункциональное ПР-</w:t>
      </w:r>
      <w:r w:rsidR="00B87F75">
        <w:rPr>
          <w:szCs w:val="24"/>
        </w:rPr>
        <w:t>205</w:t>
      </w:r>
      <w:r w:rsidR="00631155" w:rsidRPr="00D535DF">
        <w:rPr>
          <w:szCs w:val="24"/>
        </w:rPr>
        <w:t>,</w:t>
      </w:r>
      <w:r w:rsidR="00631155">
        <w:rPr>
          <w:szCs w:val="24"/>
        </w:rPr>
        <w:t xml:space="preserve"> модуль</w:t>
      </w:r>
      <w:r w:rsidR="000431DB">
        <w:rPr>
          <w:szCs w:val="24"/>
        </w:rPr>
        <w:t xml:space="preserve"> расширения </w:t>
      </w:r>
      <w:r w:rsidR="00D109A8">
        <w:rPr>
          <w:szCs w:val="24"/>
        </w:rPr>
        <w:t>ПРМ24.1</w:t>
      </w:r>
      <w:r w:rsidR="00D109A8" w:rsidRPr="00D535DF">
        <w:rPr>
          <w:szCs w:val="24"/>
        </w:rPr>
        <w:t>,</w:t>
      </w:r>
      <w:r w:rsidR="00D109A8">
        <w:rPr>
          <w:szCs w:val="24"/>
        </w:rPr>
        <w:t xml:space="preserve"> два</w:t>
      </w:r>
      <w:r w:rsidR="00B87F75">
        <w:rPr>
          <w:szCs w:val="24"/>
        </w:rPr>
        <w:t xml:space="preserve"> </w:t>
      </w:r>
      <w:r w:rsidR="00631155">
        <w:rPr>
          <w:szCs w:val="24"/>
        </w:rPr>
        <w:t xml:space="preserve"> источник</w:t>
      </w:r>
      <w:r w:rsidR="00D109A8">
        <w:rPr>
          <w:szCs w:val="24"/>
        </w:rPr>
        <w:t>а</w:t>
      </w:r>
      <w:r w:rsidR="000431DB">
        <w:rPr>
          <w:szCs w:val="24"/>
        </w:rPr>
        <w:t xml:space="preserve"> </w:t>
      </w:r>
      <w:r>
        <w:rPr>
          <w:szCs w:val="24"/>
        </w:rPr>
        <w:t>питания</w:t>
      </w:r>
      <w:r w:rsidR="00B31F45">
        <w:rPr>
          <w:szCs w:val="24"/>
        </w:rPr>
        <w:t xml:space="preserve"> </w:t>
      </w:r>
      <w:r>
        <w:rPr>
          <w:szCs w:val="24"/>
        </w:rPr>
        <w:t>на 24 В</w:t>
      </w:r>
      <w:r w:rsidR="00424031" w:rsidRPr="0028342E">
        <w:rPr>
          <w:szCs w:val="24"/>
        </w:rPr>
        <w:t>.</w:t>
      </w:r>
      <w:r w:rsidR="002F753F">
        <w:rPr>
          <w:szCs w:val="24"/>
        </w:rPr>
        <w:t xml:space="preserve"> Вид бло</w:t>
      </w:r>
      <w:r>
        <w:rPr>
          <w:szCs w:val="24"/>
        </w:rPr>
        <w:t xml:space="preserve">ка </w:t>
      </w:r>
      <w:r w:rsidR="00631155">
        <w:rPr>
          <w:szCs w:val="24"/>
        </w:rPr>
        <w:t>без передней крышки</w:t>
      </w:r>
      <w:r w:rsidR="002F753F">
        <w:rPr>
          <w:szCs w:val="24"/>
        </w:rPr>
        <w:t xml:space="preserve"> приведен на рис.2.</w:t>
      </w:r>
    </w:p>
    <w:p w:rsidR="00424031" w:rsidRDefault="004358EF">
      <w:pPr>
        <w:ind w:right="45" w:firstLine="567"/>
        <w:jc w:val="both"/>
        <w:rPr>
          <w:szCs w:val="24"/>
        </w:rPr>
      </w:pPr>
      <w:r>
        <w:rPr>
          <w:szCs w:val="24"/>
        </w:rPr>
        <w:t>1.8.2</w:t>
      </w:r>
      <w:r w:rsidR="00424031" w:rsidRPr="0028342E">
        <w:rPr>
          <w:szCs w:val="24"/>
        </w:rPr>
        <w:t>. В основу управления программой б</w:t>
      </w:r>
      <w:r w:rsidR="005A4DBE">
        <w:rPr>
          <w:szCs w:val="24"/>
        </w:rPr>
        <w:t>лока заложен вычислительный модуль</w:t>
      </w:r>
      <w:r w:rsidR="00424031" w:rsidRPr="0028342E">
        <w:rPr>
          <w:szCs w:val="24"/>
        </w:rPr>
        <w:t>, который по результатам обработки информации от датчиков и органов управления блока формирует сиг</w:t>
      </w:r>
      <w:r w:rsidR="00BE1BBE">
        <w:rPr>
          <w:szCs w:val="24"/>
        </w:rPr>
        <w:t>налы</w:t>
      </w:r>
      <w:r w:rsidR="00424031" w:rsidRPr="0028342E">
        <w:rPr>
          <w:szCs w:val="24"/>
        </w:rPr>
        <w:t xml:space="preserve"> для исполнительных механизмов и инд</w:t>
      </w:r>
      <w:r w:rsidR="00D535DF">
        <w:rPr>
          <w:szCs w:val="24"/>
        </w:rPr>
        <w:t xml:space="preserve">икации. </w:t>
      </w:r>
    </w:p>
    <w:p w:rsidR="009A0D9C" w:rsidRDefault="009A0D9C">
      <w:pPr>
        <w:ind w:right="45" w:firstLine="567"/>
        <w:jc w:val="both"/>
        <w:rPr>
          <w:szCs w:val="24"/>
        </w:rPr>
      </w:pPr>
      <w:r>
        <w:rPr>
          <w:szCs w:val="24"/>
        </w:rPr>
        <w:t>1.8.3.Вся информация о ходе техпроцесса, значение параметров и т.п. отображается на</w:t>
      </w:r>
      <w:r w:rsidR="00B87F75">
        <w:rPr>
          <w:szCs w:val="24"/>
        </w:rPr>
        <w:t xml:space="preserve"> цветном</w:t>
      </w:r>
      <w:r>
        <w:rPr>
          <w:szCs w:val="24"/>
        </w:rPr>
        <w:t xml:space="preserve"> графическом ж</w:t>
      </w:r>
      <w:r w:rsidR="004E6023">
        <w:rPr>
          <w:szCs w:val="24"/>
        </w:rPr>
        <w:t>идкокристаллическом индикаторе</w:t>
      </w:r>
      <w:r>
        <w:rPr>
          <w:szCs w:val="24"/>
        </w:rPr>
        <w:t>.</w:t>
      </w:r>
    </w:p>
    <w:p w:rsidR="009A0D9C" w:rsidRDefault="009A0D9C">
      <w:pPr>
        <w:ind w:right="45" w:firstLine="567"/>
        <w:jc w:val="both"/>
        <w:rPr>
          <w:szCs w:val="24"/>
        </w:rPr>
      </w:pPr>
      <w:r>
        <w:rPr>
          <w:szCs w:val="24"/>
        </w:rPr>
        <w:t>Световые индикаторы, расположенные на плате индикации, имеют следующие названия и назначение:</w:t>
      </w:r>
    </w:p>
    <w:p w:rsidR="009A0D9C" w:rsidRDefault="009A0D9C">
      <w:pPr>
        <w:ind w:right="45" w:firstLine="567"/>
        <w:jc w:val="both"/>
        <w:rPr>
          <w:szCs w:val="24"/>
        </w:rPr>
      </w:pPr>
      <w:r w:rsidRPr="00C77D77">
        <w:rPr>
          <w:b/>
          <w:szCs w:val="24"/>
        </w:rPr>
        <w:t>«Сеть»</w:t>
      </w:r>
      <w:r>
        <w:rPr>
          <w:szCs w:val="24"/>
        </w:rPr>
        <w:t xml:space="preserve"> - индикатор синего цвета. Свечение индикатор</w:t>
      </w:r>
      <w:r w:rsidR="001F6AED">
        <w:rPr>
          <w:szCs w:val="24"/>
        </w:rPr>
        <w:t>а</w:t>
      </w:r>
      <w:r>
        <w:rPr>
          <w:szCs w:val="24"/>
        </w:rPr>
        <w:t xml:space="preserve"> означает наличие электропитания на блоке.</w:t>
      </w:r>
    </w:p>
    <w:p w:rsidR="009A0D9C" w:rsidRDefault="009A0D9C">
      <w:pPr>
        <w:ind w:right="45" w:firstLine="567"/>
        <w:jc w:val="both"/>
        <w:rPr>
          <w:szCs w:val="24"/>
        </w:rPr>
      </w:pPr>
      <w:r w:rsidRPr="00C77D77">
        <w:rPr>
          <w:b/>
          <w:szCs w:val="24"/>
        </w:rPr>
        <w:lastRenderedPageBreak/>
        <w:t>«Работа»</w:t>
      </w:r>
      <w:r>
        <w:rPr>
          <w:szCs w:val="24"/>
        </w:rPr>
        <w:t xml:space="preserve"> - индикатор зеленого цвета, светится при включении котла в работу.</w:t>
      </w:r>
    </w:p>
    <w:p w:rsidR="009A0D9C" w:rsidRDefault="009A0D9C">
      <w:pPr>
        <w:ind w:right="45" w:firstLine="567"/>
        <w:jc w:val="both"/>
        <w:rPr>
          <w:szCs w:val="24"/>
        </w:rPr>
      </w:pPr>
      <w:r w:rsidRPr="00C77D77">
        <w:rPr>
          <w:b/>
          <w:szCs w:val="24"/>
        </w:rPr>
        <w:t>«Авария»</w:t>
      </w:r>
      <w:r>
        <w:rPr>
          <w:szCs w:val="24"/>
        </w:rPr>
        <w:t xml:space="preserve"> - индикатор красного цвета, светится при аварии котла или отказе блока.</w:t>
      </w:r>
      <w:r w:rsidR="009C1E61">
        <w:rPr>
          <w:szCs w:val="24"/>
        </w:rPr>
        <w:t xml:space="preserve"> Ин</w:t>
      </w:r>
      <w:r w:rsidR="001F6AED">
        <w:rPr>
          <w:szCs w:val="24"/>
        </w:rPr>
        <w:t>дикатор начинает мигать</w:t>
      </w:r>
      <w:r w:rsidR="009C1E61">
        <w:rPr>
          <w:szCs w:val="24"/>
        </w:rPr>
        <w:t xml:space="preserve"> при возникновении предупредительной ситуации.</w:t>
      </w:r>
    </w:p>
    <w:p w:rsidR="009A0D9C" w:rsidRPr="00706815" w:rsidRDefault="009A0D9C">
      <w:pPr>
        <w:ind w:right="45" w:firstLine="567"/>
        <w:jc w:val="both"/>
        <w:rPr>
          <w:szCs w:val="24"/>
        </w:rPr>
      </w:pPr>
      <w:r>
        <w:rPr>
          <w:szCs w:val="24"/>
        </w:rPr>
        <w:t>1.8.4. Функциональное назначение кнопок</w:t>
      </w:r>
      <w:r w:rsidR="001F6AED">
        <w:rPr>
          <w:szCs w:val="24"/>
        </w:rPr>
        <w:t xml:space="preserve"> управления блоком</w:t>
      </w:r>
    </w:p>
    <w:p w:rsidR="009A0D9C" w:rsidRPr="00F4155D" w:rsidRDefault="001B6401" w:rsidP="00F4155D">
      <w:pPr>
        <w:ind w:right="45"/>
        <w:jc w:val="both"/>
        <w:rPr>
          <w:szCs w:val="24"/>
        </w:rPr>
      </w:pPr>
      <w:r w:rsidRPr="00F4155D">
        <w:rPr>
          <w:rFonts w:ascii="Arial" w:hAnsi="Arial" w:cs="Arial"/>
          <w:b/>
          <w:szCs w:val="24"/>
        </w:rPr>
        <w:t>ПУСК</w:t>
      </w:r>
      <w:r w:rsidR="009A0D9C" w:rsidRPr="00F4155D">
        <w:rPr>
          <w:szCs w:val="24"/>
        </w:rPr>
        <w:t>– автоматический пуск котла;</w:t>
      </w:r>
    </w:p>
    <w:p w:rsidR="009A0D9C" w:rsidRDefault="001B6401" w:rsidP="00F4155D">
      <w:pPr>
        <w:ind w:right="45"/>
        <w:jc w:val="both"/>
        <w:rPr>
          <w:szCs w:val="24"/>
        </w:rPr>
      </w:pPr>
      <w:r w:rsidRPr="00502E33">
        <w:rPr>
          <w:rFonts w:ascii="Arial" w:hAnsi="Arial" w:cs="Arial"/>
          <w:b/>
          <w:szCs w:val="24"/>
        </w:rPr>
        <w:t>СТОП</w:t>
      </w:r>
      <w:r w:rsidR="009A0D9C" w:rsidRPr="0095597C">
        <w:rPr>
          <w:szCs w:val="24"/>
        </w:rPr>
        <w:t xml:space="preserve"> – автоматический останов котла</w:t>
      </w:r>
      <w:r w:rsidR="004E6023" w:rsidRPr="0095597C">
        <w:rPr>
          <w:szCs w:val="24"/>
        </w:rPr>
        <w:t>,</w:t>
      </w:r>
      <w:r w:rsidR="000431DB">
        <w:rPr>
          <w:szCs w:val="24"/>
        </w:rPr>
        <w:t xml:space="preserve"> </w:t>
      </w:r>
      <w:r w:rsidR="004E6023" w:rsidRPr="0095597C">
        <w:rPr>
          <w:szCs w:val="24"/>
        </w:rPr>
        <w:t>отключение звукового сигнала,</w:t>
      </w:r>
      <w:r w:rsidR="000431DB">
        <w:rPr>
          <w:szCs w:val="24"/>
        </w:rPr>
        <w:t xml:space="preserve"> </w:t>
      </w:r>
      <w:r w:rsidR="004E6023" w:rsidRPr="0095597C">
        <w:rPr>
          <w:szCs w:val="24"/>
        </w:rPr>
        <w:t>сброс аварии после про</w:t>
      </w:r>
      <w:r w:rsidR="004E6023">
        <w:rPr>
          <w:szCs w:val="24"/>
        </w:rPr>
        <w:t>дувки</w:t>
      </w:r>
      <w:r w:rsidR="009A0D9C" w:rsidRPr="00F4155D">
        <w:rPr>
          <w:szCs w:val="24"/>
        </w:rPr>
        <w:t>;</w:t>
      </w:r>
    </w:p>
    <w:p w:rsidR="007B7AB6" w:rsidRPr="007B7AB6" w:rsidRDefault="007B7AB6" w:rsidP="00F4155D">
      <w:pPr>
        <w:ind w:right="45"/>
        <w:jc w:val="both"/>
        <w:rPr>
          <w:szCs w:val="24"/>
        </w:rPr>
      </w:pPr>
      <w:r>
        <w:rPr>
          <w:szCs w:val="24"/>
        </w:rPr>
        <w:t xml:space="preserve">С помощью </w:t>
      </w:r>
      <w:r w:rsidR="00BE656F">
        <w:rPr>
          <w:szCs w:val="24"/>
        </w:rPr>
        <w:t>следующих кнопок осуществляется</w:t>
      </w:r>
      <w:r w:rsidRPr="007B7AB6">
        <w:rPr>
          <w:szCs w:val="24"/>
        </w:rPr>
        <w:t>,</w:t>
      </w:r>
      <w:r w:rsidR="000431DB">
        <w:rPr>
          <w:szCs w:val="24"/>
        </w:rPr>
        <w:t xml:space="preserve"> </w:t>
      </w:r>
      <w:r>
        <w:rPr>
          <w:szCs w:val="24"/>
        </w:rPr>
        <w:t>перемещение</w:t>
      </w:r>
      <w:r w:rsidR="000431DB">
        <w:rPr>
          <w:szCs w:val="24"/>
        </w:rPr>
        <w:t xml:space="preserve"> </w:t>
      </w:r>
      <w:r>
        <w:rPr>
          <w:szCs w:val="24"/>
        </w:rPr>
        <w:t>по экранам и строкам</w:t>
      </w:r>
      <w:r w:rsidRPr="007B7AB6">
        <w:rPr>
          <w:szCs w:val="24"/>
        </w:rPr>
        <w:t>,</w:t>
      </w:r>
      <w:r w:rsidR="000431DB">
        <w:rPr>
          <w:szCs w:val="24"/>
        </w:rPr>
        <w:t xml:space="preserve"> </w:t>
      </w:r>
      <w:r>
        <w:rPr>
          <w:szCs w:val="24"/>
        </w:rPr>
        <w:t>редактирование переменных</w:t>
      </w:r>
      <w:r w:rsidRPr="007B7AB6">
        <w:rPr>
          <w:szCs w:val="24"/>
        </w:rPr>
        <w:t>:</w:t>
      </w:r>
    </w:p>
    <w:p w:rsidR="004A4F8F" w:rsidRDefault="006F1A92" w:rsidP="00F4155D">
      <w:pPr>
        <w:ind w:right="45"/>
        <w:jc w:val="both"/>
        <w:rPr>
          <w:szCs w:val="24"/>
        </w:rPr>
      </w:pPr>
      <w:r w:rsidRPr="00502E33">
        <w:rPr>
          <w:b/>
          <w:vertAlign w:val="subscript"/>
        </w:rPr>
        <w:object w:dxaOrig="360" w:dyaOrig="3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.75pt;height:14.25pt" o:ole="">
            <v:imagedata r:id="rId9" o:title=""/>
          </v:shape>
          <o:OLEObject Type="Embed" ProgID="Visio.Drawing.11" ShapeID="_x0000_i1025" DrawAspect="Content" ObjectID="_1833957814" r:id="rId10"/>
        </w:object>
      </w:r>
      <w:r w:rsidRPr="00502E33">
        <w:rPr>
          <w:b/>
          <w:vertAlign w:val="subscript"/>
        </w:rPr>
        <w:object w:dxaOrig="360" w:dyaOrig="348">
          <v:shape id="_x0000_i1026" type="#_x0000_t75" style="width:21.75pt;height:14.25pt" o:ole="">
            <v:imagedata r:id="rId11" o:title=""/>
          </v:shape>
          <o:OLEObject Type="Embed" ProgID="Visio.Drawing.11" ShapeID="_x0000_i1026" DrawAspect="Content" ObjectID="_1833957815" r:id="rId12"/>
        </w:object>
      </w:r>
      <w:r w:rsidR="00FD271D">
        <w:rPr>
          <w:szCs w:val="24"/>
        </w:rPr>
        <w:t>-</w:t>
      </w:r>
      <w:r w:rsidR="004A4F8F">
        <w:rPr>
          <w:szCs w:val="24"/>
        </w:rPr>
        <w:t>выбор разделов меню, увеличение или уменьш</w:t>
      </w:r>
      <w:r w:rsidR="0037262E">
        <w:rPr>
          <w:szCs w:val="24"/>
        </w:rPr>
        <w:t>ение температуры воды за котла</w:t>
      </w:r>
      <w:r w:rsidR="004A4F8F">
        <w:rPr>
          <w:szCs w:val="24"/>
        </w:rPr>
        <w:t>м</w:t>
      </w:r>
      <w:r w:rsidR="007B7AB6">
        <w:rPr>
          <w:szCs w:val="24"/>
        </w:rPr>
        <w:t>и</w:t>
      </w:r>
      <w:r w:rsidR="0037262E">
        <w:rPr>
          <w:szCs w:val="24"/>
        </w:rPr>
        <w:t xml:space="preserve"> и</w:t>
      </w:r>
      <w:r w:rsidR="007B7AB6">
        <w:rPr>
          <w:szCs w:val="24"/>
        </w:rPr>
        <w:t xml:space="preserve"> т.д</w:t>
      </w:r>
      <w:r w:rsidR="004A4F8F">
        <w:rPr>
          <w:szCs w:val="24"/>
        </w:rPr>
        <w:t>;</w:t>
      </w:r>
    </w:p>
    <w:p w:rsidR="004A4F8F" w:rsidRPr="007B7AB6" w:rsidRDefault="00FD271D" w:rsidP="00F4155D">
      <w:pPr>
        <w:ind w:right="45"/>
        <w:jc w:val="both"/>
        <w:rPr>
          <w:szCs w:val="24"/>
        </w:rPr>
      </w:pPr>
      <w:r w:rsidRPr="00234D2B">
        <w:rPr>
          <w:vertAlign w:val="subscript"/>
        </w:rPr>
        <w:object w:dxaOrig="362" w:dyaOrig="355">
          <v:shape id="_x0000_i1027" type="#_x0000_t75" style="width:14.25pt;height:14.25pt" o:ole="">
            <v:imagedata r:id="rId13" o:title=""/>
          </v:shape>
          <o:OLEObject Type="Embed" ProgID="Visio.Drawing.11" ShapeID="_x0000_i1027" DrawAspect="Content" ObjectID="_1833957816" r:id="rId14"/>
        </w:object>
      </w:r>
      <w:r w:rsidR="00F4155D" w:rsidRPr="00F4155D">
        <w:rPr>
          <w:szCs w:val="24"/>
        </w:rPr>
        <w:t>–</w:t>
      </w:r>
      <w:r w:rsidR="007B7AB6">
        <w:rPr>
          <w:szCs w:val="24"/>
        </w:rPr>
        <w:t xml:space="preserve">     вход в режим редактирования на текущем экране</w:t>
      </w:r>
      <w:r w:rsidR="007B7AB6" w:rsidRPr="007B7AB6">
        <w:rPr>
          <w:szCs w:val="24"/>
        </w:rPr>
        <w:t>;</w:t>
      </w:r>
    </w:p>
    <w:p w:rsidR="0095597C" w:rsidRPr="00BE656F" w:rsidRDefault="0095597C" w:rsidP="00F4155D">
      <w:pPr>
        <w:ind w:right="45"/>
        <w:jc w:val="both"/>
        <w:rPr>
          <w:szCs w:val="24"/>
        </w:rPr>
      </w:pPr>
      <w:r w:rsidRPr="00234D2B">
        <w:rPr>
          <w:vertAlign w:val="subscript"/>
        </w:rPr>
        <w:object w:dxaOrig="355" w:dyaOrig="355">
          <v:shape id="_x0000_i1028" type="#_x0000_t75" style="width:14.25pt;height:14.25pt" o:ole="">
            <v:imagedata r:id="rId15" o:title=""/>
          </v:shape>
          <o:OLEObject Type="Embed" ProgID="Visio.Drawing.11" ShapeID="_x0000_i1028" DrawAspect="Content" ObjectID="_1833957817" r:id="rId16"/>
        </w:object>
      </w:r>
      <w:r w:rsidR="007B7AB6" w:rsidRPr="00BE656F">
        <w:rPr>
          <w:vertAlign w:val="subscript"/>
        </w:rPr>
        <w:t xml:space="preserve"> _    </w:t>
      </w:r>
      <w:r w:rsidR="00BE656F" w:rsidRPr="00BE656F">
        <w:rPr>
          <w:sz w:val="32"/>
          <w:vertAlign w:val="subscript"/>
        </w:rPr>
        <w:t>измене</w:t>
      </w:r>
      <w:r w:rsidR="00BE656F">
        <w:rPr>
          <w:sz w:val="32"/>
          <w:vertAlign w:val="subscript"/>
        </w:rPr>
        <w:t>ние назначение кнопок</w:t>
      </w:r>
      <w:r w:rsidR="00BE656F" w:rsidRPr="00BE656F">
        <w:rPr>
          <w:sz w:val="32"/>
          <w:vertAlign w:val="subscript"/>
        </w:rPr>
        <w:t>;</w:t>
      </w:r>
    </w:p>
    <w:p w:rsidR="005B66E5" w:rsidRPr="00BE656F" w:rsidRDefault="005B66E5" w:rsidP="00F4155D">
      <w:pPr>
        <w:ind w:right="45"/>
        <w:jc w:val="both"/>
        <w:rPr>
          <w:sz w:val="32"/>
          <w:szCs w:val="24"/>
        </w:rPr>
      </w:pPr>
      <w:r w:rsidRPr="00234D2B">
        <w:rPr>
          <w:vertAlign w:val="subscript"/>
        </w:rPr>
        <w:object w:dxaOrig="355" w:dyaOrig="355">
          <v:shape id="_x0000_i1029" type="#_x0000_t75" style="width:14.25pt;height:14.25pt" o:ole="">
            <v:imagedata r:id="rId17" o:title=""/>
          </v:shape>
          <o:OLEObject Type="Embed" ProgID="Visio.Drawing.11" ShapeID="_x0000_i1029" DrawAspect="Content" ObjectID="_1833957818" r:id="rId18"/>
        </w:object>
      </w:r>
      <w:r w:rsidR="00BE656F" w:rsidRPr="00BE656F">
        <w:rPr>
          <w:vertAlign w:val="subscript"/>
        </w:rPr>
        <w:t xml:space="preserve">_       </w:t>
      </w:r>
      <w:r w:rsidR="00BE656F" w:rsidRPr="00BE656F">
        <w:rPr>
          <w:sz w:val="32"/>
          <w:vertAlign w:val="subscript"/>
        </w:rPr>
        <w:t>вы</w:t>
      </w:r>
      <w:r w:rsidR="00BE656F">
        <w:rPr>
          <w:sz w:val="32"/>
          <w:vertAlign w:val="subscript"/>
        </w:rPr>
        <w:t>ход из режима редактирования</w:t>
      </w:r>
      <w:r w:rsidR="00BE656F" w:rsidRPr="00BE656F">
        <w:rPr>
          <w:sz w:val="32"/>
          <w:vertAlign w:val="subscript"/>
        </w:rPr>
        <w:t>:</w:t>
      </w:r>
    </w:p>
    <w:p w:rsidR="00C77D77" w:rsidRPr="00BE656F" w:rsidRDefault="00F4155D" w:rsidP="00F4155D">
      <w:pPr>
        <w:ind w:right="45"/>
        <w:jc w:val="both"/>
        <w:rPr>
          <w:szCs w:val="24"/>
        </w:rPr>
      </w:pPr>
      <w:r w:rsidRPr="00234D2B">
        <w:rPr>
          <w:vertAlign w:val="subscript"/>
        </w:rPr>
        <w:object w:dxaOrig="400" w:dyaOrig="358">
          <v:shape id="_x0000_i1030" type="#_x0000_t75" style="width:21.75pt;height:14.25pt" o:ole="">
            <v:imagedata r:id="rId19" o:title=""/>
          </v:shape>
          <o:OLEObject Type="Embed" ProgID="Visio.Drawing.11" ShapeID="_x0000_i1030" DrawAspect="Content" ObjectID="_1833957819" r:id="rId20"/>
        </w:object>
      </w:r>
      <w:r w:rsidRPr="00F4155D">
        <w:rPr>
          <w:szCs w:val="24"/>
        </w:rPr>
        <w:t>–</w:t>
      </w:r>
      <w:r w:rsidR="00C77D77" w:rsidRPr="00F4155D">
        <w:rPr>
          <w:szCs w:val="24"/>
        </w:rPr>
        <w:t xml:space="preserve"> вход в раздел выбранного меню, запись в память установленного значения параметра.</w:t>
      </w:r>
    </w:p>
    <w:p w:rsidR="00424031" w:rsidRDefault="009A0D9C">
      <w:pPr>
        <w:ind w:right="45" w:firstLine="567"/>
        <w:jc w:val="both"/>
        <w:rPr>
          <w:szCs w:val="24"/>
        </w:rPr>
      </w:pPr>
      <w:r>
        <w:rPr>
          <w:szCs w:val="24"/>
        </w:rPr>
        <w:t>1.8.5</w:t>
      </w:r>
      <w:r w:rsidR="00424031" w:rsidRPr="0028342E">
        <w:rPr>
          <w:szCs w:val="24"/>
        </w:rPr>
        <w:t>. Питание блока</w:t>
      </w:r>
      <w:r w:rsidR="005A4DBE">
        <w:rPr>
          <w:szCs w:val="24"/>
        </w:rPr>
        <w:t xml:space="preserve"> осуществляется от сетевого</w:t>
      </w:r>
      <w:r w:rsidR="00860726">
        <w:rPr>
          <w:szCs w:val="24"/>
        </w:rPr>
        <w:t xml:space="preserve"> </w:t>
      </w:r>
      <w:r w:rsidR="00424031" w:rsidRPr="0028342E">
        <w:rPr>
          <w:szCs w:val="24"/>
        </w:rPr>
        <w:t>напряжения</w:t>
      </w:r>
      <w:r w:rsidR="00860726">
        <w:rPr>
          <w:szCs w:val="24"/>
        </w:rPr>
        <w:t xml:space="preserve"> 220 В</w:t>
      </w:r>
      <w:r w:rsidR="00424031" w:rsidRPr="0028342E">
        <w:rPr>
          <w:szCs w:val="24"/>
        </w:rPr>
        <w:t>.</w:t>
      </w:r>
      <w:r w:rsidR="00631155" w:rsidRPr="00631155">
        <w:rPr>
          <w:szCs w:val="24"/>
        </w:rPr>
        <w:t xml:space="preserve"> </w:t>
      </w:r>
      <w:r w:rsidR="00860726">
        <w:rPr>
          <w:szCs w:val="24"/>
        </w:rPr>
        <w:t>Питание исполнительных механ</w:t>
      </w:r>
      <w:r w:rsidR="00826B0C">
        <w:rPr>
          <w:szCs w:val="24"/>
        </w:rPr>
        <w:t>измов желательно осуществлять от</w:t>
      </w:r>
      <w:r w:rsidR="00860726">
        <w:rPr>
          <w:szCs w:val="24"/>
        </w:rPr>
        <w:t xml:space="preserve"> другой фазы.</w:t>
      </w:r>
    </w:p>
    <w:p w:rsidR="00B87F75" w:rsidRDefault="00B87F75">
      <w:pPr>
        <w:ind w:right="45" w:firstLine="567"/>
        <w:jc w:val="both"/>
        <w:rPr>
          <w:szCs w:val="24"/>
        </w:rPr>
      </w:pPr>
      <w:r>
        <w:rPr>
          <w:szCs w:val="24"/>
        </w:rPr>
        <w:t>От одного блока питания напряжением 24 В запитаны модули ПР205 и ПРМ</w:t>
      </w:r>
      <w:r w:rsidR="00AE08DD">
        <w:rPr>
          <w:szCs w:val="24"/>
        </w:rPr>
        <w:t>24, от</w:t>
      </w:r>
      <w:r>
        <w:rPr>
          <w:szCs w:val="24"/>
        </w:rPr>
        <w:t xml:space="preserve"> другого</w:t>
      </w:r>
    </w:p>
    <w:p w:rsidR="00883250" w:rsidRDefault="00883250" w:rsidP="005A4DBE">
      <w:pPr>
        <w:ind w:right="45"/>
        <w:jc w:val="both"/>
        <w:rPr>
          <w:szCs w:val="24"/>
        </w:rPr>
      </w:pPr>
      <w:r>
        <w:rPr>
          <w:szCs w:val="24"/>
        </w:rPr>
        <w:t xml:space="preserve">контактные </w:t>
      </w:r>
      <w:r w:rsidR="008C40B0">
        <w:rPr>
          <w:szCs w:val="24"/>
        </w:rPr>
        <w:t>датчики, аналоговые</w:t>
      </w:r>
      <w:r>
        <w:rPr>
          <w:szCs w:val="24"/>
        </w:rPr>
        <w:t xml:space="preserve"> датчики и токовые выхода для частотных преобразователях.</w:t>
      </w:r>
    </w:p>
    <w:p w:rsidR="00B87F75" w:rsidRPr="0028342E" w:rsidRDefault="00B87F75">
      <w:pPr>
        <w:ind w:right="45" w:firstLine="567"/>
        <w:jc w:val="both"/>
        <w:rPr>
          <w:szCs w:val="24"/>
        </w:rPr>
      </w:pPr>
    </w:p>
    <w:p w:rsidR="007D3D6D" w:rsidRPr="00BA1EFB" w:rsidRDefault="007D3D6D" w:rsidP="007D3D6D">
      <w:pPr>
        <w:jc w:val="center"/>
      </w:pPr>
    </w:p>
    <w:p w:rsidR="007D3D6D" w:rsidRDefault="002C5E2B" w:rsidP="007D3D6D">
      <w:pPr>
        <w:jc w:val="center"/>
      </w:pPr>
      <w:r>
        <w:object w:dxaOrig="10996" w:dyaOrig="13906">
          <v:shape id="_x0000_i1031" type="#_x0000_t75" style="width:497.25pt;height:662.25pt" o:ole="">
            <v:imagedata r:id="rId21" o:title=""/>
          </v:shape>
          <o:OLEObject Type="Embed" ProgID="Visio.Drawing.11" ShapeID="_x0000_i1031" DrawAspect="Content" ObjectID="_1833957820" r:id="rId22"/>
        </w:object>
      </w:r>
    </w:p>
    <w:p w:rsidR="007D3D6D" w:rsidRDefault="007D3D6D" w:rsidP="007D3D6D">
      <w:pPr>
        <w:jc w:val="center"/>
      </w:pPr>
    </w:p>
    <w:p w:rsidR="00FE42E7" w:rsidRDefault="00FE42E7" w:rsidP="0095114A">
      <w:pPr>
        <w:ind w:right="45"/>
        <w:rPr>
          <w:rFonts w:ascii="Arial" w:hAnsi="Arial" w:cs="Arial"/>
          <w:color w:val="000000"/>
          <w:sz w:val="20"/>
        </w:rPr>
      </w:pPr>
    </w:p>
    <w:p w:rsidR="00424031" w:rsidRDefault="00E80EEE" w:rsidP="006813E0">
      <w:pPr>
        <w:pStyle w:val="2"/>
        <w:spacing w:line="360" w:lineRule="auto"/>
        <w:jc w:val="left"/>
        <w:rPr>
          <w:b/>
          <w:bCs/>
          <w:sz w:val="28"/>
        </w:rPr>
      </w:pPr>
      <w:r w:rsidRPr="006813E0">
        <w:rPr>
          <w:b/>
          <w:bCs/>
          <w:sz w:val="28"/>
        </w:rPr>
        <w:br w:type="page"/>
      </w:r>
      <w:bookmarkStart w:id="33" w:name="_Toc205623616"/>
      <w:bookmarkStart w:id="34" w:name="_Toc205623785"/>
      <w:bookmarkStart w:id="35" w:name="_Toc381608178"/>
      <w:r w:rsidR="00424031" w:rsidRPr="006813E0">
        <w:rPr>
          <w:b/>
          <w:bCs/>
          <w:sz w:val="28"/>
        </w:rPr>
        <w:lastRenderedPageBreak/>
        <w:t xml:space="preserve">1.9. </w:t>
      </w:r>
      <w:r w:rsidR="001D2D85" w:rsidRPr="006813E0">
        <w:rPr>
          <w:b/>
          <w:bCs/>
          <w:sz w:val="28"/>
        </w:rPr>
        <w:t>Основные режимы работы.</w:t>
      </w:r>
      <w:bookmarkEnd w:id="33"/>
      <w:bookmarkEnd w:id="34"/>
      <w:bookmarkEnd w:id="35"/>
    </w:p>
    <w:p w:rsidR="00C80895" w:rsidRDefault="00C80895" w:rsidP="00C80895">
      <w:r>
        <w:t>1.9.1.Включение блока</w:t>
      </w:r>
      <w:r w:rsidR="002778F9">
        <w:t xml:space="preserve"> в работу</w:t>
      </w:r>
    </w:p>
    <w:p w:rsidR="00CB1757" w:rsidRPr="009400BC" w:rsidRDefault="00C80895" w:rsidP="00C80895">
      <w:pPr>
        <w:rPr>
          <w:szCs w:val="24"/>
        </w:rPr>
      </w:pPr>
      <w:r>
        <w:t>1.9.1.1.Включение блока осуществляется подачей напряжения автоматическим выключателем внутри блока.</w:t>
      </w:r>
      <w:r w:rsidRPr="00C80895">
        <w:rPr>
          <w:szCs w:val="24"/>
        </w:rPr>
        <w:t xml:space="preserve"> </w:t>
      </w:r>
      <w:r>
        <w:rPr>
          <w:szCs w:val="24"/>
        </w:rPr>
        <w:t xml:space="preserve"> На экране блока должна отобразится мнемоника котла с показанием измерений всех </w:t>
      </w:r>
      <w:r w:rsidR="00CB1757">
        <w:rPr>
          <w:szCs w:val="24"/>
        </w:rPr>
        <w:t xml:space="preserve">параметров котла и его </w:t>
      </w:r>
      <w:r w:rsidR="009341D5">
        <w:rPr>
          <w:szCs w:val="24"/>
        </w:rPr>
        <w:t>состояние</w:t>
      </w:r>
      <w:r w:rsidR="009341D5" w:rsidRPr="009400BC">
        <w:rPr>
          <w:szCs w:val="24"/>
        </w:rPr>
        <w:t>.</w:t>
      </w:r>
      <w:r w:rsidR="009341D5">
        <w:rPr>
          <w:szCs w:val="24"/>
        </w:rPr>
        <w:t xml:space="preserve"> Направление регулирование температуры воды и моменты управления МЭО газа, возникшие аварии и отказы.</w:t>
      </w:r>
    </w:p>
    <w:p w:rsidR="00CB1757" w:rsidRDefault="00CB1757" w:rsidP="00C80895">
      <w:pPr>
        <w:rPr>
          <w:szCs w:val="24"/>
        </w:rPr>
      </w:pPr>
    </w:p>
    <w:p w:rsidR="00CB1757" w:rsidRDefault="00CB1757" w:rsidP="00C80895">
      <w:pPr>
        <w:rPr>
          <w:szCs w:val="24"/>
        </w:rPr>
      </w:pPr>
      <w:r>
        <w:rPr>
          <w:szCs w:val="24"/>
        </w:rPr>
        <w:t xml:space="preserve">                                </w:t>
      </w:r>
      <w:r>
        <w:rPr>
          <w:noProof/>
        </w:rPr>
        <w:drawing>
          <wp:inline distT="0" distB="0" distL="0" distR="0" wp14:anchorId="0EF0D2F6" wp14:editId="47D9E063">
            <wp:extent cx="2609850" cy="195128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6-02-03 10 14 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030" cy="19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57" w:rsidRDefault="00CB1757" w:rsidP="00C80895">
      <w:pPr>
        <w:rPr>
          <w:szCs w:val="24"/>
        </w:rPr>
      </w:pPr>
    </w:p>
    <w:p w:rsidR="00CB1757" w:rsidRDefault="00CB1757" w:rsidP="00C80895">
      <w:pPr>
        <w:rPr>
          <w:b/>
          <w:szCs w:val="24"/>
        </w:rPr>
      </w:pPr>
      <w:r>
        <w:rPr>
          <w:szCs w:val="24"/>
        </w:rPr>
        <w:t xml:space="preserve">                             Рисунок 3.Экран блока в режиме </w:t>
      </w:r>
      <w:r w:rsidRPr="00A0342C">
        <w:rPr>
          <w:b/>
          <w:szCs w:val="24"/>
        </w:rPr>
        <w:t>ОЖИДАНИЯ</w:t>
      </w:r>
    </w:p>
    <w:p w:rsidR="00AE08DD" w:rsidRDefault="00AE08DD" w:rsidP="00C80895">
      <w:pPr>
        <w:rPr>
          <w:szCs w:val="24"/>
        </w:rPr>
      </w:pPr>
    </w:p>
    <w:p w:rsidR="00CB1757" w:rsidRPr="008E0D7E" w:rsidRDefault="008E0D7E" w:rsidP="00C80895">
      <w:pPr>
        <w:rPr>
          <w:szCs w:val="24"/>
        </w:rPr>
      </w:pPr>
      <w:r>
        <w:rPr>
          <w:szCs w:val="24"/>
        </w:rPr>
        <w:t xml:space="preserve">Из этого режима можно перейти к окнам </w:t>
      </w:r>
      <w:r w:rsidRPr="00A0342C">
        <w:rPr>
          <w:b/>
          <w:szCs w:val="24"/>
        </w:rPr>
        <w:t>ВСЕ ИЗМЕРЕНИЯ, ВСЕ АВАРИИ, ПРОВЕРКА МЕХАНИЗМОВ</w:t>
      </w:r>
      <w:r>
        <w:rPr>
          <w:szCs w:val="24"/>
        </w:rPr>
        <w:t>, а при необходимости к настройке параметров работы котла.</w:t>
      </w:r>
    </w:p>
    <w:p w:rsidR="00424031" w:rsidRPr="00E809E2" w:rsidRDefault="0012650E" w:rsidP="005E74D4">
      <w:pPr>
        <w:ind w:firstLine="567"/>
      </w:pPr>
      <w:bookmarkStart w:id="36" w:name="_Toc205623513"/>
      <w:r>
        <w:t>1.9.2</w:t>
      </w:r>
      <w:r w:rsidR="00424031" w:rsidRPr="00E809E2">
        <w:t xml:space="preserve">. </w:t>
      </w:r>
      <w:r w:rsidR="001D2D85" w:rsidRPr="00E809E2">
        <w:t xml:space="preserve">Настройка </w:t>
      </w:r>
      <w:r w:rsidRPr="00E809E2">
        <w:t>блока</w:t>
      </w:r>
      <w:r>
        <w:t>, общие сведения</w:t>
      </w:r>
      <w:r w:rsidR="001D2D85" w:rsidRPr="00E809E2">
        <w:t>.</w:t>
      </w:r>
      <w:bookmarkEnd w:id="36"/>
    </w:p>
    <w:p w:rsidR="008E464E" w:rsidRDefault="001D2D85" w:rsidP="0012650E">
      <w:pPr>
        <w:ind w:right="45" w:firstLine="567"/>
        <w:jc w:val="both"/>
        <w:rPr>
          <w:szCs w:val="24"/>
        </w:rPr>
      </w:pPr>
      <w:r>
        <w:rPr>
          <w:szCs w:val="24"/>
        </w:rPr>
        <w:t>1</w:t>
      </w:r>
      <w:r w:rsidR="0012650E">
        <w:rPr>
          <w:szCs w:val="24"/>
        </w:rPr>
        <w:t>.9.2</w:t>
      </w:r>
      <w:r>
        <w:rPr>
          <w:szCs w:val="24"/>
        </w:rPr>
        <w:t xml:space="preserve">.1. Настройка </w:t>
      </w:r>
      <w:r w:rsidR="000276B6">
        <w:rPr>
          <w:szCs w:val="24"/>
        </w:rPr>
        <w:t>параметров р</w:t>
      </w:r>
      <w:r w:rsidR="0012650E">
        <w:rPr>
          <w:szCs w:val="24"/>
        </w:rPr>
        <w:t xml:space="preserve">аботы блока управления осуществляется при отключенном котле в режиме </w:t>
      </w:r>
      <w:r w:rsidR="0012650E" w:rsidRPr="00502E33">
        <w:rPr>
          <w:b/>
          <w:szCs w:val="24"/>
        </w:rPr>
        <w:t>ОЖИДАНИЯ</w:t>
      </w:r>
      <w:r w:rsidR="0012650E">
        <w:rPr>
          <w:szCs w:val="24"/>
        </w:rPr>
        <w:t>. Для входа в режим настройки надо</w:t>
      </w:r>
      <w:r w:rsidR="0012650E" w:rsidRPr="002A201F">
        <w:rPr>
          <w:szCs w:val="24"/>
        </w:rPr>
        <w:t xml:space="preserve"> перед </w:t>
      </w:r>
      <w:r w:rsidR="0012650E">
        <w:rPr>
          <w:szCs w:val="24"/>
        </w:rPr>
        <w:t xml:space="preserve">включением автомата питания нажать и удерживать кнопку </w:t>
      </w:r>
      <w:r w:rsidR="0012650E" w:rsidRPr="00A0342C">
        <w:rPr>
          <w:b/>
          <w:szCs w:val="24"/>
        </w:rPr>
        <w:t>СТОП</w:t>
      </w:r>
      <w:r w:rsidR="0012650E">
        <w:rPr>
          <w:szCs w:val="24"/>
        </w:rPr>
        <w:t xml:space="preserve"> на блоке</w:t>
      </w:r>
      <w:r w:rsidR="00DD7F97">
        <w:rPr>
          <w:szCs w:val="24"/>
        </w:rPr>
        <w:t>.</w:t>
      </w:r>
      <w:r w:rsidR="0012650E">
        <w:rPr>
          <w:szCs w:val="24"/>
        </w:rPr>
        <w:t xml:space="preserve"> Для вызова журнала настройки и детального просмотра параметров необходимо нажать кнопку   </w:t>
      </w:r>
      <w:r w:rsidR="0012650E" w:rsidRPr="00C54F85">
        <w:rPr>
          <w:rFonts w:ascii="Calibri" w:hAnsi="Calibri"/>
          <w:sz w:val="22"/>
          <w:szCs w:val="22"/>
        </w:rPr>
        <w:object w:dxaOrig="300" w:dyaOrig="301">
          <v:shape id="_x0000_i1032" type="#_x0000_t75" style="width:14.25pt;height:14.25pt" o:ole="">
            <v:imagedata r:id="rId24" o:title=""/>
          </v:shape>
          <o:OLEObject Type="Embed" ProgID="Visio.Drawing.15" ShapeID="_x0000_i1032" DrawAspect="Content" ObjectID="_1833957821" r:id="rId25"/>
        </w:object>
      </w:r>
      <w:r w:rsidR="0012650E">
        <w:rPr>
          <w:szCs w:val="24"/>
        </w:rPr>
        <w:t xml:space="preserve"> и в появившемся на экране</w:t>
      </w:r>
      <w:r w:rsidR="0012650E">
        <w:rPr>
          <w:b/>
          <w:szCs w:val="24"/>
        </w:rPr>
        <w:t xml:space="preserve"> каталоге мож</w:t>
      </w:r>
      <w:r w:rsidR="0012650E">
        <w:rPr>
          <w:szCs w:val="24"/>
        </w:rPr>
        <w:t>но выбрать необходимое окно</w:t>
      </w:r>
    </w:p>
    <w:p w:rsidR="0045306A" w:rsidRDefault="007E3BAC" w:rsidP="007E3BAC">
      <w:pPr>
        <w:ind w:right="45"/>
        <w:jc w:val="both"/>
        <w:rPr>
          <w:szCs w:val="24"/>
        </w:rPr>
      </w:pPr>
      <w:r>
        <w:rPr>
          <w:szCs w:val="24"/>
        </w:rPr>
        <w:t xml:space="preserve">В режиме </w:t>
      </w:r>
      <w:r w:rsidR="00D83B55">
        <w:rPr>
          <w:szCs w:val="24"/>
        </w:rPr>
        <w:t xml:space="preserve">настройка доступны все окна, без настройки три верхних </w:t>
      </w:r>
      <w:r w:rsidR="007F1850">
        <w:rPr>
          <w:szCs w:val="24"/>
        </w:rPr>
        <w:t>окна, при</w:t>
      </w:r>
      <w:r w:rsidR="00D83B55">
        <w:rPr>
          <w:szCs w:val="24"/>
        </w:rPr>
        <w:t xml:space="preserve"> включенном котле окно </w:t>
      </w:r>
      <w:r w:rsidR="00D83B55" w:rsidRPr="00817369">
        <w:rPr>
          <w:b/>
          <w:szCs w:val="24"/>
        </w:rPr>
        <w:t>ПРОВЕРКА МЕХАНИЗМОВ</w:t>
      </w:r>
      <w:r w:rsidR="00D83B55">
        <w:rPr>
          <w:szCs w:val="24"/>
        </w:rPr>
        <w:t xml:space="preserve"> не доступна. </w:t>
      </w:r>
    </w:p>
    <w:p w:rsidR="000276B6" w:rsidRDefault="004E474A" w:rsidP="000276B6">
      <w:pPr>
        <w:ind w:right="45" w:firstLine="567"/>
        <w:jc w:val="both"/>
        <w:rPr>
          <w:szCs w:val="24"/>
        </w:rPr>
      </w:pPr>
      <w:r>
        <w:rPr>
          <w:szCs w:val="24"/>
        </w:rPr>
        <w:t>Соответствующие</w:t>
      </w:r>
      <w:r w:rsidR="000276B6">
        <w:rPr>
          <w:szCs w:val="24"/>
        </w:rPr>
        <w:t xml:space="preserve"> экраны настроек появляются в зависимости от необходимости измерять</w:t>
      </w:r>
      <w:r w:rsidR="00127881">
        <w:rPr>
          <w:szCs w:val="24"/>
        </w:rPr>
        <w:t xml:space="preserve"> давление газа, воздуха,</w:t>
      </w:r>
      <w:r w:rsidR="000276B6">
        <w:rPr>
          <w:szCs w:val="24"/>
        </w:rPr>
        <w:t xml:space="preserve"> раз</w:t>
      </w:r>
      <w:r w:rsidR="00F1120B">
        <w:rPr>
          <w:szCs w:val="24"/>
        </w:rPr>
        <w:t>режение в топке котла и</w:t>
      </w:r>
      <w:r w:rsidR="000276B6">
        <w:rPr>
          <w:szCs w:val="24"/>
        </w:rPr>
        <w:t xml:space="preserve"> способа регулирования мощности.</w:t>
      </w:r>
    </w:p>
    <w:p w:rsidR="000276B6" w:rsidRDefault="0012650E" w:rsidP="000276B6">
      <w:pPr>
        <w:ind w:right="45" w:firstLine="567"/>
        <w:jc w:val="both"/>
        <w:rPr>
          <w:szCs w:val="24"/>
        </w:rPr>
      </w:pPr>
      <w:r>
        <w:rPr>
          <w:szCs w:val="24"/>
        </w:rPr>
        <w:t>1.9.2</w:t>
      </w:r>
      <w:r w:rsidR="000276B6">
        <w:rPr>
          <w:szCs w:val="24"/>
        </w:rPr>
        <w:t>.2. В блоке заложена возможность регулировать мощность следующими способами:</w:t>
      </w:r>
    </w:p>
    <w:p w:rsidR="000276B6" w:rsidRPr="00EF47AE" w:rsidRDefault="000276B6" w:rsidP="000276B6">
      <w:pPr>
        <w:ind w:right="45" w:firstLine="567"/>
        <w:jc w:val="both"/>
        <w:rPr>
          <w:szCs w:val="24"/>
        </w:rPr>
      </w:pPr>
      <w:r>
        <w:rPr>
          <w:szCs w:val="24"/>
        </w:rPr>
        <w:t xml:space="preserve">- </w:t>
      </w:r>
      <w:r w:rsidR="0090478C" w:rsidRPr="00817369">
        <w:rPr>
          <w:b/>
          <w:szCs w:val="24"/>
        </w:rPr>
        <w:t>РЕГУЛЯТОР МОЩ,КЛАПАН</w:t>
      </w:r>
      <w:r w:rsidR="0090478C">
        <w:rPr>
          <w:szCs w:val="24"/>
        </w:rPr>
        <w:t xml:space="preserve"> -</w:t>
      </w:r>
      <w:r>
        <w:rPr>
          <w:szCs w:val="24"/>
        </w:rPr>
        <w:t>клапа</w:t>
      </w:r>
      <w:r w:rsidR="00127881">
        <w:rPr>
          <w:szCs w:val="24"/>
        </w:rPr>
        <w:t xml:space="preserve">нами малого и большого </w:t>
      </w:r>
      <w:r w:rsidR="00B53FC3">
        <w:rPr>
          <w:szCs w:val="24"/>
        </w:rPr>
        <w:t>горения.</w:t>
      </w:r>
      <w:r>
        <w:rPr>
          <w:szCs w:val="24"/>
        </w:rPr>
        <w:t xml:space="preserve"> Регулировка разрежения</w:t>
      </w:r>
      <w:r w:rsidR="00383DFB" w:rsidRPr="00383DFB">
        <w:rPr>
          <w:szCs w:val="24"/>
        </w:rPr>
        <w:t xml:space="preserve"> и </w:t>
      </w:r>
      <w:r w:rsidR="00EF47AE">
        <w:rPr>
          <w:szCs w:val="24"/>
        </w:rPr>
        <w:t>давление воздуха, если не задано их</w:t>
      </w:r>
      <w:r>
        <w:rPr>
          <w:szCs w:val="24"/>
        </w:rPr>
        <w:t xml:space="preserve"> </w:t>
      </w:r>
      <w:r w:rsidR="00F1120B">
        <w:rPr>
          <w:szCs w:val="24"/>
        </w:rPr>
        <w:t xml:space="preserve">измерение, </w:t>
      </w:r>
      <w:r w:rsidR="00631155">
        <w:rPr>
          <w:szCs w:val="24"/>
        </w:rPr>
        <w:t>осуществляется позиционно</w:t>
      </w:r>
      <w:r w:rsidR="00F1120B">
        <w:rPr>
          <w:szCs w:val="24"/>
        </w:rPr>
        <w:t xml:space="preserve"> (полностью открывается при продувке и большом горении</w:t>
      </w:r>
      <w:r w:rsidR="00210B5D">
        <w:rPr>
          <w:szCs w:val="24"/>
        </w:rPr>
        <w:t>), а</w:t>
      </w:r>
      <w:r w:rsidR="00EF47AE">
        <w:rPr>
          <w:szCs w:val="24"/>
        </w:rPr>
        <w:t xml:space="preserve"> если </w:t>
      </w:r>
      <w:r w:rsidR="00210B5D">
        <w:rPr>
          <w:szCs w:val="24"/>
        </w:rPr>
        <w:t>задаётся,</w:t>
      </w:r>
      <w:r w:rsidR="00EF47AE">
        <w:rPr>
          <w:szCs w:val="24"/>
        </w:rPr>
        <w:t xml:space="preserve"> то осуществляется плавно по прописанным для каждого интервала значениям.</w:t>
      </w:r>
    </w:p>
    <w:p w:rsidR="000276B6" w:rsidRDefault="000276B6" w:rsidP="000276B6">
      <w:pPr>
        <w:ind w:right="45" w:firstLine="567"/>
        <w:jc w:val="both"/>
        <w:rPr>
          <w:szCs w:val="24"/>
        </w:rPr>
      </w:pPr>
      <w:r>
        <w:rPr>
          <w:szCs w:val="24"/>
        </w:rPr>
        <w:t>-</w:t>
      </w:r>
      <w:r w:rsidR="00817369" w:rsidRPr="00817369">
        <w:rPr>
          <w:b/>
          <w:szCs w:val="24"/>
        </w:rPr>
        <w:t>РЕГУЛЯТОР МОЩ.ПОЗ</w:t>
      </w:r>
      <w:r w:rsidR="00817369">
        <w:rPr>
          <w:szCs w:val="24"/>
        </w:rPr>
        <w:t>.-</w:t>
      </w:r>
      <w:r>
        <w:rPr>
          <w:szCs w:val="24"/>
        </w:rPr>
        <w:t xml:space="preserve"> ступенчато, от малого горения до большо</w:t>
      </w:r>
      <w:r w:rsidR="00127881">
        <w:rPr>
          <w:szCs w:val="24"/>
        </w:rPr>
        <w:t xml:space="preserve">го без промежуточных положений </w:t>
      </w:r>
      <w:r w:rsidR="00EF47AE">
        <w:rPr>
          <w:szCs w:val="24"/>
        </w:rPr>
        <w:t xml:space="preserve">. Разрежение и давление воздуха регулируются </w:t>
      </w:r>
      <w:r w:rsidR="00210B5D">
        <w:rPr>
          <w:szCs w:val="24"/>
        </w:rPr>
        <w:t>также,</w:t>
      </w:r>
      <w:r w:rsidR="00EF47AE">
        <w:rPr>
          <w:szCs w:val="24"/>
        </w:rPr>
        <w:t xml:space="preserve"> как и</w:t>
      </w:r>
      <w:r w:rsidR="00D17896" w:rsidRPr="00D17896">
        <w:rPr>
          <w:szCs w:val="24"/>
        </w:rPr>
        <w:t xml:space="preserve"> </w:t>
      </w:r>
      <w:r w:rsidR="00EF47AE">
        <w:rPr>
          <w:szCs w:val="24"/>
        </w:rPr>
        <w:t>в предыдущем варианте</w:t>
      </w:r>
      <w:r>
        <w:rPr>
          <w:szCs w:val="24"/>
        </w:rPr>
        <w:t>.</w:t>
      </w:r>
    </w:p>
    <w:p w:rsidR="00817369" w:rsidRDefault="00817369" w:rsidP="000276B6">
      <w:pPr>
        <w:ind w:right="45" w:firstLine="567"/>
        <w:jc w:val="both"/>
        <w:rPr>
          <w:szCs w:val="24"/>
        </w:rPr>
      </w:pPr>
      <w:r>
        <w:rPr>
          <w:szCs w:val="24"/>
        </w:rPr>
        <w:t xml:space="preserve">- </w:t>
      </w:r>
      <w:r w:rsidRPr="00817369">
        <w:rPr>
          <w:b/>
          <w:szCs w:val="24"/>
        </w:rPr>
        <w:t>СОВМЕЩЕННЫЕ ЗАСЛОНКИ Г-В</w:t>
      </w:r>
      <w:r>
        <w:rPr>
          <w:szCs w:val="24"/>
        </w:rPr>
        <w:t>-</w:t>
      </w:r>
      <w:r w:rsidR="00826B0C">
        <w:rPr>
          <w:szCs w:val="24"/>
        </w:rPr>
        <w:t xml:space="preserve"> устанавливается длительность управляющего сигнала и паузы между ними </w:t>
      </w:r>
      <w:r w:rsidR="00631155">
        <w:rPr>
          <w:szCs w:val="24"/>
        </w:rPr>
        <w:t>при регулировке</w:t>
      </w:r>
      <w:r w:rsidR="00572FD2">
        <w:rPr>
          <w:szCs w:val="24"/>
        </w:rPr>
        <w:t xml:space="preserve"> температуры воды</w:t>
      </w:r>
      <w:r w:rsidR="00635055">
        <w:rPr>
          <w:szCs w:val="24"/>
        </w:rPr>
        <w:t>. Разрежение, если не задан</w:t>
      </w:r>
      <w:r w:rsidR="000276B6">
        <w:rPr>
          <w:szCs w:val="24"/>
        </w:rPr>
        <w:t xml:space="preserve">о </w:t>
      </w:r>
      <w:r w:rsidR="00635055">
        <w:rPr>
          <w:szCs w:val="24"/>
        </w:rPr>
        <w:t xml:space="preserve">его </w:t>
      </w:r>
      <w:r w:rsidR="000276B6">
        <w:rPr>
          <w:szCs w:val="24"/>
        </w:rPr>
        <w:t xml:space="preserve">измерение, не </w:t>
      </w:r>
      <w:r w:rsidR="006B447B">
        <w:rPr>
          <w:szCs w:val="24"/>
        </w:rPr>
        <w:t>регулируется. Давление воздуха не регулируется имеется в виду</w:t>
      </w:r>
      <w:r w:rsidR="006B447B" w:rsidRPr="006B447B">
        <w:rPr>
          <w:szCs w:val="24"/>
        </w:rPr>
        <w:t>,</w:t>
      </w:r>
      <w:r w:rsidR="006B447B">
        <w:rPr>
          <w:szCs w:val="24"/>
        </w:rPr>
        <w:t xml:space="preserve"> что на одной оси находится регулятор газ-</w:t>
      </w:r>
      <w:r w:rsidR="00B82EDB">
        <w:rPr>
          <w:szCs w:val="24"/>
        </w:rPr>
        <w:t xml:space="preserve">воздух. </w:t>
      </w:r>
    </w:p>
    <w:p w:rsidR="000276B6" w:rsidRDefault="00817369" w:rsidP="000276B6">
      <w:pPr>
        <w:ind w:right="45" w:firstLine="567"/>
        <w:jc w:val="both"/>
        <w:rPr>
          <w:szCs w:val="24"/>
        </w:rPr>
      </w:pPr>
      <w:r>
        <w:rPr>
          <w:szCs w:val="24"/>
        </w:rPr>
        <w:t xml:space="preserve">- </w:t>
      </w:r>
      <w:r w:rsidRPr="00817369">
        <w:rPr>
          <w:b/>
          <w:szCs w:val="24"/>
        </w:rPr>
        <w:t>РЕГУЛ,ПО СООТНОШЕНИЮ Г-В</w:t>
      </w:r>
      <w:r>
        <w:rPr>
          <w:szCs w:val="24"/>
        </w:rPr>
        <w:t>-</w:t>
      </w:r>
      <w:r w:rsidR="000276B6">
        <w:rPr>
          <w:szCs w:val="24"/>
        </w:rPr>
        <w:t xml:space="preserve"> регулирование воздуха </w:t>
      </w:r>
      <w:r w:rsidR="00B82EDB">
        <w:rPr>
          <w:szCs w:val="24"/>
        </w:rPr>
        <w:t>должно</w:t>
      </w:r>
      <w:r w:rsidR="0057016D">
        <w:rPr>
          <w:szCs w:val="24"/>
        </w:rPr>
        <w:t xml:space="preserve"> </w:t>
      </w:r>
      <w:r w:rsidR="000276B6">
        <w:rPr>
          <w:szCs w:val="24"/>
        </w:rPr>
        <w:t>производится</w:t>
      </w:r>
      <w:r w:rsidR="00826B0C">
        <w:rPr>
          <w:szCs w:val="24"/>
        </w:rPr>
        <w:t xml:space="preserve"> по соотношению давлений газ-воздух</w:t>
      </w:r>
      <w:r w:rsidR="000276B6">
        <w:rPr>
          <w:szCs w:val="24"/>
        </w:rPr>
        <w:t xml:space="preserve">. Разрежение, если не задано его измерение, не </w:t>
      </w:r>
      <w:r w:rsidR="00322019">
        <w:rPr>
          <w:szCs w:val="24"/>
        </w:rPr>
        <w:t>регулируется. Измерение давлений газа и воздуха обязательны.</w:t>
      </w:r>
    </w:p>
    <w:p w:rsidR="000276B6" w:rsidRDefault="0012650E" w:rsidP="000276B6">
      <w:pPr>
        <w:ind w:right="45" w:firstLine="567"/>
        <w:jc w:val="both"/>
        <w:rPr>
          <w:szCs w:val="24"/>
        </w:rPr>
      </w:pPr>
      <w:r>
        <w:rPr>
          <w:szCs w:val="24"/>
        </w:rPr>
        <w:t>1.9.2</w:t>
      </w:r>
      <w:r w:rsidR="000276B6">
        <w:rPr>
          <w:szCs w:val="24"/>
        </w:rPr>
        <w:t>.3. Измерение температуры воды после котла обязательно. Датчик температуры</w:t>
      </w:r>
      <w:r w:rsidR="0057016D">
        <w:rPr>
          <w:szCs w:val="24"/>
        </w:rPr>
        <w:t xml:space="preserve"> термопреобразователь</w:t>
      </w:r>
      <w:r w:rsidR="000276B6">
        <w:rPr>
          <w:szCs w:val="24"/>
        </w:rPr>
        <w:t xml:space="preserve"> с токовым выходом 4-20 мА</w:t>
      </w:r>
      <w:r w:rsidR="0062178B">
        <w:rPr>
          <w:szCs w:val="24"/>
        </w:rPr>
        <w:t xml:space="preserve"> (0-150 град.)</w:t>
      </w:r>
    </w:p>
    <w:p w:rsidR="008F1950" w:rsidRDefault="000276B6" w:rsidP="0024628C">
      <w:pPr>
        <w:ind w:right="45" w:firstLine="567"/>
        <w:jc w:val="both"/>
        <w:rPr>
          <w:szCs w:val="24"/>
        </w:rPr>
      </w:pPr>
      <w:r>
        <w:rPr>
          <w:szCs w:val="24"/>
        </w:rPr>
        <w:t>Пределы измерений датчиков давления топлива и воздуха устанавливаются в настройках.</w:t>
      </w:r>
    </w:p>
    <w:p w:rsidR="007F1850" w:rsidRDefault="007F1850" w:rsidP="0024628C">
      <w:pPr>
        <w:ind w:right="45" w:firstLine="567"/>
        <w:jc w:val="both"/>
        <w:rPr>
          <w:szCs w:val="24"/>
        </w:rPr>
      </w:pPr>
      <w:r>
        <w:rPr>
          <w:szCs w:val="24"/>
        </w:rPr>
        <w:t>В соответствующих окнах необходимо установить необходимые для работы параметры.</w:t>
      </w:r>
    </w:p>
    <w:p w:rsidR="0012650E" w:rsidRDefault="0012650E" w:rsidP="0024628C">
      <w:pPr>
        <w:ind w:right="45" w:firstLine="567"/>
        <w:jc w:val="both"/>
        <w:rPr>
          <w:szCs w:val="24"/>
        </w:rPr>
      </w:pPr>
    </w:p>
    <w:p w:rsidR="0012650E" w:rsidRDefault="0012650E" w:rsidP="0024628C">
      <w:pPr>
        <w:ind w:right="45" w:firstLine="567"/>
        <w:jc w:val="both"/>
        <w:rPr>
          <w:szCs w:val="24"/>
        </w:rPr>
      </w:pPr>
    </w:p>
    <w:p w:rsidR="0012650E" w:rsidRPr="0024628C" w:rsidRDefault="0012650E" w:rsidP="0024628C">
      <w:pPr>
        <w:ind w:right="45" w:firstLine="567"/>
        <w:jc w:val="both"/>
        <w:rPr>
          <w:szCs w:val="24"/>
        </w:rPr>
      </w:pPr>
    </w:p>
    <w:p w:rsidR="00424031" w:rsidRDefault="008F1950" w:rsidP="005E74D4">
      <w:pPr>
        <w:ind w:firstLine="567"/>
      </w:pPr>
      <w:bookmarkStart w:id="37" w:name="_Toc205623514"/>
      <w:r w:rsidRPr="00E809E2">
        <w:t>1.9</w:t>
      </w:r>
      <w:r w:rsidR="00424031" w:rsidRPr="00E809E2">
        <w:t>.</w:t>
      </w:r>
      <w:r w:rsidR="0012650E">
        <w:t>3</w:t>
      </w:r>
      <w:r w:rsidRPr="00E809E2">
        <w:t>.</w:t>
      </w:r>
      <w:r w:rsidR="00424031" w:rsidRPr="00E809E2">
        <w:t xml:space="preserve"> Управление котлом</w:t>
      </w:r>
      <w:bookmarkEnd w:id="37"/>
    </w:p>
    <w:p w:rsidR="00CA3611" w:rsidRDefault="0012650E" w:rsidP="005E74D4">
      <w:pPr>
        <w:ind w:firstLine="567"/>
      </w:pPr>
      <w:r>
        <w:t>1.9.3</w:t>
      </w:r>
      <w:r w:rsidR="00D30236" w:rsidRPr="00CA3611">
        <w:t xml:space="preserve">.1. </w:t>
      </w:r>
      <w:r w:rsidR="00D30236">
        <w:t>П</w:t>
      </w:r>
      <w:r w:rsidR="00CA3611">
        <w:t>еред</w:t>
      </w:r>
      <w:r w:rsidR="0062178B">
        <w:t xml:space="preserve"> включением во всех циклах работы </w:t>
      </w:r>
      <w:r w:rsidR="00E5372C">
        <w:t>котла можно</w:t>
      </w:r>
      <w:r w:rsidR="00CA3611">
        <w:t xml:space="preserve"> посмотреть измеренные и заданные значения регулируемых параметров</w:t>
      </w:r>
      <w:r w:rsidR="0062178B">
        <w:t xml:space="preserve"> </w:t>
      </w:r>
      <w:r w:rsidR="0062178B" w:rsidRPr="00A0342C">
        <w:rPr>
          <w:b/>
        </w:rPr>
        <w:t>ВСЕ ИЗМЕРЕНИЯ</w:t>
      </w:r>
      <w:r w:rsidR="00CA3611">
        <w:t>, проверить данные с контактных датчиков</w:t>
      </w:r>
      <w:r w:rsidR="0062178B">
        <w:t xml:space="preserve"> (аварий) </w:t>
      </w:r>
      <w:r w:rsidR="0062178B" w:rsidRPr="00A0342C">
        <w:rPr>
          <w:b/>
        </w:rPr>
        <w:t>ВСЕ АВАРИИ</w:t>
      </w:r>
      <w:r w:rsidR="00CA3611">
        <w:t>.</w:t>
      </w:r>
    </w:p>
    <w:p w:rsidR="0062178B" w:rsidRDefault="00CA3611" w:rsidP="005E74D4">
      <w:pPr>
        <w:ind w:firstLine="567"/>
        <w:rPr>
          <w:szCs w:val="22"/>
        </w:rPr>
      </w:pPr>
      <w:r>
        <w:t xml:space="preserve">В окне </w:t>
      </w:r>
      <w:r w:rsidRPr="00A0342C">
        <w:rPr>
          <w:b/>
        </w:rPr>
        <w:t>ВСЕ ИЗМЕРЕНИЯ</w:t>
      </w:r>
      <w:r w:rsidR="0062178B">
        <w:t xml:space="preserve"> </w:t>
      </w:r>
      <w:r w:rsidR="00BB09A4">
        <w:t xml:space="preserve"> выбрав кнопкой</w:t>
      </w:r>
      <w:r w:rsidR="002A0AB7">
        <w:rPr>
          <w:szCs w:val="24"/>
        </w:rPr>
        <w:t xml:space="preserve">  </w:t>
      </w:r>
      <w:r w:rsidR="00BB09A4" w:rsidRPr="00C54F85">
        <w:rPr>
          <w:rFonts w:ascii="Calibri" w:hAnsi="Calibri"/>
          <w:sz w:val="22"/>
          <w:szCs w:val="22"/>
        </w:rPr>
        <w:object w:dxaOrig="300" w:dyaOrig="301">
          <v:shape id="_x0000_i1033" type="#_x0000_t75" style="width:21.75pt;height:21.75pt" o:ole="">
            <v:imagedata r:id="rId24" o:title=""/>
          </v:shape>
          <o:OLEObject Type="Embed" ProgID="Visio.Drawing.15" ShapeID="_x0000_i1033" DrawAspect="Content" ObjectID="_1833957822" r:id="rId26"/>
        </w:object>
      </w:r>
      <w:r w:rsidR="002A0AB7">
        <w:rPr>
          <w:rFonts w:ascii="Calibri" w:hAnsi="Calibri"/>
          <w:sz w:val="22"/>
          <w:szCs w:val="22"/>
        </w:rPr>
        <w:t xml:space="preserve">  </w:t>
      </w:r>
      <w:r w:rsidR="00BB09A4" w:rsidRPr="00A0342C">
        <w:rPr>
          <w:b/>
          <w:szCs w:val="22"/>
        </w:rPr>
        <w:t xml:space="preserve">НЕДЕЛЬНЫЙ </w:t>
      </w:r>
      <w:r w:rsidR="00BB09A4">
        <w:rPr>
          <w:szCs w:val="22"/>
        </w:rPr>
        <w:t xml:space="preserve">ЦИКЛ можно задать снижение температуры воды на выходе котла или выбрать ручное управление исполнительными механизмами по регулировании давления </w:t>
      </w:r>
      <w:r w:rsidR="0024412A">
        <w:rPr>
          <w:szCs w:val="22"/>
        </w:rPr>
        <w:t>газа, воздуха и разрежения.</w:t>
      </w:r>
      <w:r w:rsidR="00BB09A4">
        <w:rPr>
          <w:szCs w:val="22"/>
        </w:rPr>
        <w:t xml:space="preserve"> </w:t>
      </w:r>
      <w:r w:rsidR="00AD33BE">
        <w:rPr>
          <w:szCs w:val="22"/>
        </w:rPr>
        <w:t>Наверху экрана выведены подсказки.</w:t>
      </w:r>
    </w:p>
    <w:p w:rsidR="00D30236" w:rsidRPr="00BB09A4" w:rsidRDefault="00BB09A4" w:rsidP="005E74D4">
      <w:pPr>
        <w:ind w:firstLine="567"/>
        <w:rPr>
          <w:szCs w:val="24"/>
        </w:rPr>
      </w:pPr>
      <w:r>
        <w:rPr>
          <w:szCs w:val="22"/>
        </w:rPr>
        <w:t xml:space="preserve"> </w:t>
      </w:r>
    </w:p>
    <w:p w:rsidR="00D30236" w:rsidRDefault="00D30236" w:rsidP="00D30236">
      <w:r>
        <w:t xml:space="preserve">                                                </w:t>
      </w:r>
      <w:r w:rsidRPr="00D30236">
        <w:t xml:space="preserve"> </w:t>
      </w:r>
      <w:r w:rsidR="003A3E6F">
        <w:rPr>
          <w:noProof/>
        </w:rPr>
        <w:drawing>
          <wp:inline distT="0" distB="0" distL="0" distR="0">
            <wp:extent cx="3009900" cy="2262041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6-02-26 15 03 2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154" cy="228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64E" w:rsidRDefault="008E464E" w:rsidP="00D30236">
      <w:r>
        <w:tab/>
      </w:r>
      <w:r>
        <w:tab/>
      </w:r>
      <w:r>
        <w:tab/>
      </w:r>
      <w:r>
        <w:tab/>
      </w:r>
    </w:p>
    <w:p w:rsidR="008E464E" w:rsidRDefault="008E464E" w:rsidP="00D30236">
      <w:r>
        <w:tab/>
      </w:r>
      <w:r>
        <w:tab/>
      </w:r>
      <w:r>
        <w:tab/>
      </w:r>
      <w:r>
        <w:tab/>
      </w:r>
      <w:r>
        <w:tab/>
        <w:t>Рисунок 4 Окно ВСЕ ИЗМЕРЕНИЯ</w:t>
      </w:r>
    </w:p>
    <w:p w:rsidR="00D30236" w:rsidRDefault="00D30236" w:rsidP="00D30236">
      <w:pPr>
        <w:ind w:left="2880" w:firstLine="720"/>
      </w:pPr>
    </w:p>
    <w:p w:rsidR="00D30236" w:rsidRPr="00E809E2" w:rsidRDefault="006B6526" w:rsidP="006B6526">
      <w:r>
        <w:t xml:space="preserve">                                                   </w:t>
      </w:r>
      <w:r>
        <w:rPr>
          <w:noProof/>
        </w:rPr>
        <w:drawing>
          <wp:inline distT="0" distB="0" distL="0" distR="0">
            <wp:extent cx="2959979" cy="220853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6-02-03 10 44 2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183" cy="223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31A" w:rsidRDefault="00FF431A" w:rsidP="00FF431A">
      <w:pPr>
        <w:ind w:right="43" w:firstLine="567"/>
      </w:pPr>
      <w:r>
        <w:t xml:space="preserve">                                           </w:t>
      </w:r>
    </w:p>
    <w:p w:rsidR="00FF431A" w:rsidRDefault="00FF431A" w:rsidP="00FF431A">
      <w:pPr>
        <w:tabs>
          <w:tab w:val="left" w:pos="720"/>
          <w:tab w:val="left" w:pos="1440"/>
          <w:tab w:val="left" w:pos="2160"/>
          <w:tab w:val="center" w:pos="5223"/>
        </w:tabs>
        <w:ind w:right="43" w:firstLine="567"/>
      </w:pPr>
    </w:p>
    <w:p w:rsidR="00FF431A" w:rsidRDefault="008E464E" w:rsidP="00FF431A">
      <w:pPr>
        <w:tabs>
          <w:tab w:val="left" w:pos="720"/>
          <w:tab w:val="left" w:pos="1440"/>
          <w:tab w:val="left" w:pos="2160"/>
          <w:tab w:val="center" w:pos="5223"/>
        </w:tabs>
        <w:ind w:right="43" w:firstLine="567"/>
      </w:pPr>
      <w:r>
        <w:tab/>
      </w:r>
      <w:r>
        <w:tab/>
      </w:r>
      <w:r>
        <w:tab/>
        <w:t xml:space="preserve">                     Рисунок5. Окно НЕДЕЛЬНЫЙ ЦИКЛ</w:t>
      </w:r>
      <w:r>
        <w:tab/>
      </w:r>
    </w:p>
    <w:p w:rsidR="001A793F" w:rsidRDefault="001A793F" w:rsidP="0024412A">
      <w:pPr>
        <w:tabs>
          <w:tab w:val="left" w:pos="720"/>
          <w:tab w:val="left" w:pos="1440"/>
          <w:tab w:val="left" w:pos="2160"/>
          <w:tab w:val="center" w:pos="5223"/>
        </w:tabs>
        <w:ind w:right="43"/>
      </w:pPr>
    </w:p>
    <w:p w:rsidR="001A793F" w:rsidRDefault="001A793F" w:rsidP="00FF431A">
      <w:pPr>
        <w:tabs>
          <w:tab w:val="left" w:pos="720"/>
          <w:tab w:val="left" w:pos="1440"/>
          <w:tab w:val="left" w:pos="2160"/>
          <w:tab w:val="center" w:pos="5223"/>
        </w:tabs>
        <w:ind w:right="43" w:firstLine="567"/>
      </w:pPr>
    </w:p>
    <w:p w:rsidR="001F31EF" w:rsidRPr="00933C75" w:rsidRDefault="001F31EF" w:rsidP="001F31EF">
      <w:pPr>
        <w:ind w:right="43" w:firstLine="567"/>
      </w:pPr>
    </w:p>
    <w:p w:rsidR="001F31EF" w:rsidRDefault="0012650E" w:rsidP="001F31EF">
      <w:pPr>
        <w:ind w:right="43" w:firstLine="567"/>
      </w:pPr>
      <w:r>
        <w:t>1.9.3</w:t>
      </w:r>
      <w:r w:rsidR="001F31EF">
        <w:t xml:space="preserve">.3. После нажатия кнопки </w:t>
      </w:r>
      <w:r w:rsidR="001F31EF" w:rsidRPr="00502E33">
        <w:rPr>
          <w:b/>
        </w:rPr>
        <w:t>ПУСК</w:t>
      </w:r>
      <w:r w:rsidR="001F31EF">
        <w:t xml:space="preserve"> осуществляется процесс розжига котла. Все названия интервалов</w:t>
      </w:r>
      <w:r w:rsidR="00032A3A">
        <w:t xml:space="preserve"> времени, которые проходит блок </w:t>
      </w:r>
      <w:r w:rsidR="001F31EF">
        <w:t>и их длительность отображается на экране. Диаграмма работы приведена в приложении.</w:t>
      </w:r>
    </w:p>
    <w:p w:rsidR="001F31EF" w:rsidRPr="001F31EF" w:rsidRDefault="001F31EF" w:rsidP="001F31EF">
      <w:pPr>
        <w:ind w:right="43" w:firstLine="567"/>
      </w:pPr>
      <w:r>
        <w:t>При возникновении аварий или отказов блок отключает котел, запоминает причину остановки</w:t>
      </w:r>
      <w:r w:rsidR="009D3F92">
        <w:t>, включает звуковой сигнал и переходит к продувке топки.</w:t>
      </w:r>
    </w:p>
    <w:p w:rsidR="007D4D73" w:rsidRDefault="007D4D73" w:rsidP="008F1950">
      <w:pPr>
        <w:ind w:right="43" w:firstLine="567"/>
        <w:jc w:val="both"/>
        <w:rPr>
          <w:szCs w:val="24"/>
        </w:rPr>
      </w:pPr>
    </w:p>
    <w:p w:rsidR="00C95CFD" w:rsidRPr="001110C0" w:rsidRDefault="00D92915" w:rsidP="00C95CFD">
      <w:r w:rsidRPr="00F8269B">
        <w:rPr>
          <w:rFonts w:ascii="Arial" w:hAnsi="Arial" w:cs="Arial"/>
          <w:b/>
          <w:szCs w:val="24"/>
        </w:rPr>
        <w:t xml:space="preserve">                                                                </w:t>
      </w:r>
      <w:r w:rsidRPr="00B27DA9">
        <w:rPr>
          <w:rFonts w:ascii="Arial" w:hAnsi="Arial" w:cs="Arial"/>
          <w:b/>
          <w:szCs w:val="24"/>
        </w:rPr>
        <w:t xml:space="preserve">       </w:t>
      </w:r>
    </w:p>
    <w:p w:rsidR="000D2EC8" w:rsidRPr="00C95CFD" w:rsidRDefault="00C95CFD" w:rsidP="00C95CFD">
      <w:pPr>
        <w:ind w:right="43" w:firstLine="567"/>
        <w:jc w:val="both"/>
        <w:rPr>
          <w:rFonts w:ascii="Arial" w:hAnsi="Arial" w:cs="Arial"/>
          <w:b/>
          <w:szCs w:val="24"/>
        </w:rPr>
      </w:pPr>
      <w:r>
        <w:t>.</w:t>
      </w:r>
    </w:p>
    <w:p w:rsidR="00424031" w:rsidRPr="00966A3B" w:rsidRDefault="00424031" w:rsidP="002C3279">
      <w:pPr>
        <w:pStyle w:val="1"/>
        <w:ind w:left="0"/>
        <w:jc w:val="left"/>
        <w:rPr>
          <w:b/>
          <w:bCs/>
          <w:sz w:val="32"/>
        </w:rPr>
      </w:pPr>
      <w:bookmarkStart w:id="38" w:name="_Toc205623520"/>
      <w:bookmarkStart w:id="39" w:name="_Toc205623617"/>
      <w:bookmarkStart w:id="40" w:name="_Toc205623786"/>
      <w:bookmarkStart w:id="41" w:name="_Toc381608179"/>
      <w:r w:rsidRPr="00966A3B">
        <w:rPr>
          <w:b/>
          <w:bCs/>
          <w:sz w:val="32"/>
        </w:rPr>
        <w:lastRenderedPageBreak/>
        <w:t>2. ИНСТРУКЦИЯ ПО ЭКСПЛУАТАЦИИ</w:t>
      </w:r>
      <w:bookmarkEnd w:id="38"/>
      <w:bookmarkEnd w:id="39"/>
      <w:bookmarkEnd w:id="40"/>
      <w:bookmarkEnd w:id="41"/>
    </w:p>
    <w:p w:rsidR="00B50562" w:rsidRPr="006813E0" w:rsidRDefault="00424031" w:rsidP="006813E0">
      <w:pPr>
        <w:pStyle w:val="2"/>
        <w:spacing w:line="360" w:lineRule="auto"/>
        <w:jc w:val="left"/>
        <w:rPr>
          <w:b/>
          <w:bCs/>
          <w:sz w:val="28"/>
        </w:rPr>
      </w:pPr>
      <w:bookmarkStart w:id="42" w:name="_Toc205623618"/>
      <w:bookmarkStart w:id="43" w:name="_Toc205623787"/>
      <w:bookmarkStart w:id="44" w:name="_Toc381608180"/>
      <w:r w:rsidRPr="006813E0">
        <w:rPr>
          <w:b/>
          <w:bCs/>
          <w:sz w:val="28"/>
        </w:rPr>
        <w:t>2.1. Указание мер безопасности</w:t>
      </w:r>
      <w:bookmarkEnd w:id="42"/>
      <w:bookmarkEnd w:id="43"/>
      <w:bookmarkEnd w:id="44"/>
    </w:p>
    <w:p w:rsidR="00424031" w:rsidRPr="00D66A4B" w:rsidRDefault="00424031" w:rsidP="00B50562">
      <w:pPr>
        <w:ind w:right="45" w:firstLine="567"/>
        <w:jc w:val="both"/>
        <w:rPr>
          <w:szCs w:val="24"/>
        </w:rPr>
      </w:pPr>
      <w:r w:rsidRPr="00D66A4B">
        <w:rPr>
          <w:szCs w:val="24"/>
        </w:rPr>
        <w:t>2.1.1. При эксплуатации, ремонте и испытаниях блока необходимо соблюдать «Правила техники безопасности при эксплуатации электроустановок потребителей» и «Правила технической эксплуатации электроустановок потребителей».</w:t>
      </w:r>
    </w:p>
    <w:p w:rsidR="00424031" w:rsidRPr="00D66A4B" w:rsidRDefault="0077450C">
      <w:pPr>
        <w:ind w:right="43" w:firstLine="567"/>
        <w:jc w:val="both"/>
        <w:rPr>
          <w:szCs w:val="24"/>
        </w:rPr>
      </w:pPr>
      <w:r>
        <w:rPr>
          <w:szCs w:val="24"/>
        </w:rPr>
        <w:t xml:space="preserve">2.1.2. Корпус блока </w:t>
      </w:r>
      <w:r w:rsidR="00424031" w:rsidRPr="00D66A4B">
        <w:rPr>
          <w:szCs w:val="24"/>
        </w:rPr>
        <w:t>не</w:t>
      </w:r>
      <w:r>
        <w:rPr>
          <w:szCs w:val="24"/>
        </w:rPr>
        <w:t xml:space="preserve">обходимо заземлить медным изолированным </w:t>
      </w:r>
      <w:r w:rsidR="007D297D">
        <w:rPr>
          <w:szCs w:val="24"/>
        </w:rPr>
        <w:t>проводом сечением не менее 2,0 мм</w:t>
      </w:r>
      <w:r w:rsidR="007D297D" w:rsidRPr="007D297D">
        <w:rPr>
          <w:szCs w:val="24"/>
          <w:vertAlign w:val="superscript"/>
        </w:rPr>
        <w:t>2</w:t>
      </w:r>
    </w:p>
    <w:p w:rsidR="00424031" w:rsidRPr="00D66A4B" w:rsidRDefault="007D297D">
      <w:pPr>
        <w:ind w:right="43" w:firstLine="567"/>
        <w:jc w:val="both"/>
        <w:rPr>
          <w:szCs w:val="24"/>
        </w:rPr>
      </w:pPr>
      <w:r>
        <w:rPr>
          <w:szCs w:val="24"/>
        </w:rPr>
        <w:t>2.1.3. Монтажные и р</w:t>
      </w:r>
      <w:r w:rsidR="00424031" w:rsidRPr="00D66A4B">
        <w:rPr>
          <w:szCs w:val="24"/>
        </w:rPr>
        <w:t>емонтные работы и замену узлов и элементов производить при отключенном электропита</w:t>
      </w:r>
      <w:r>
        <w:rPr>
          <w:szCs w:val="24"/>
        </w:rPr>
        <w:t xml:space="preserve">нии блока </w:t>
      </w:r>
    </w:p>
    <w:p w:rsidR="00CA4EDB" w:rsidRPr="003D70D5" w:rsidRDefault="007D297D" w:rsidP="005E74D4">
      <w:pPr>
        <w:ind w:right="43" w:firstLine="567"/>
        <w:jc w:val="both"/>
        <w:rPr>
          <w:szCs w:val="24"/>
        </w:rPr>
      </w:pPr>
      <w:r>
        <w:rPr>
          <w:szCs w:val="24"/>
        </w:rPr>
        <w:t>2.1.4. При</w:t>
      </w:r>
      <w:r w:rsidR="00424031" w:rsidRPr="00D66A4B">
        <w:rPr>
          <w:szCs w:val="24"/>
        </w:rPr>
        <w:t xml:space="preserve"> эксплуатации блока </w:t>
      </w:r>
      <w:r>
        <w:rPr>
          <w:szCs w:val="24"/>
        </w:rPr>
        <w:t>и включенном электропитании с</w:t>
      </w:r>
      <w:r w:rsidR="004D119D">
        <w:rPr>
          <w:szCs w:val="24"/>
        </w:rPr>
        <w:t>ъемная панель должна быть установлена на все винты.</w:t>
      </w:r>
    </w:p>
    <w:p w:rsidR="00424031" w:rsidRPr="006813E0" w:rsidRDefault="00424031" w:rsidP="006813E0">
      <w:pPr>
        <w:pStyle w:val="2"/>
        <w:spacing w:line="360" w:lineRule="auto"/>
        <w:jc w:val="left"/>
        <w:rPr>
          <w:b/>
          <w:bCs/>
          <w:sz w:val="28"/>
        </w:rPr>
      </w:pPr>
      <w:bookmarkStart w:id="45" w:name="_Toc205623619"/>
      <w:bookmarkStart w:id="46" w:name="_Toc205623788"/>
      <w:bookmarkStart w:id="47" w:name="_Toc381608181"/>
      <w:r w:rsidRPr="006813E0">
        <w:rPr>
          <w:b/>
          <w:bCs/>
          <w:sz w:val="28"/>
        </w:rPr>
        <w:t>2.2. Установка и монтаж</w:t>
      </w:r>
      <w:bookmarkEnd w:id="45"/>
      <w:bookmarkEnd w:id="46"/>
      <w:bookmarkEnd w:id="47"/>
    </w:p>
    <w:p w:rsidR="00611104" w:rsidRPr="0003586F" w:rsidRDefault="00611104" w:rsidP="00611104">
      <w:pPr>
        <w:ind w:right="43" w:firstLine="567"/>
        <w:jc w:val="both"/>
        <w:rPr>
          <w:szCs w:val="24"/>
        </w:rPr>
      </w:pPr>
      <w:bookmarkStart w:id="48" w:name="_Toc205623620"/>
      <w:bookmarkStart w:id="49" w:name="_Toc205623789"/>
      <w:r w:rsidRPr="00D66A4B">
        <w:rPr>
          <w:szCs w:val="24"/>
        </w:rPr>
        <w:t>2.2.1. Блок устанавливается на вертикальной плоскости (щите) на высоте</w:t>
      </w:r>
      <w:r w:rsidR="00572FD2">
        <w:rPr>
          <w:szCs w:val="24"/>
        </w:rPr>
        <w:t xml:space="preserve"> 1500-1700 мм от уровня пола</w:t>
      </w:r>
      <w:r>
        <w:rPr>
          <w:szCs w:val="24"/>
        </w:rPr>
        <w:t>.</w:t>
      </w:r>
    </w:p>
    <w:p w:rsidR="00611104" w:rsidRDefault="00611104" w:rsidP="00611104">
      <w:pPr>
        <w:ind w:right="45" w:firstLine="567"/>
        <w:jc w:val="both"/>
      </w:pPr>
      <w:r>
        <w:t>2.2.2. Связь блока с исполнительными механизмами должна быть выполнена проводами с сечен</w:t>
      </w:r>
      <w:r w:rsidR="00032A3A">
        <w:t>ием жил проводников не менее 0,7</w:t>
      </w:r>
      <w:r>
        <w:t>5 мм</w:t>
      </w:r>
      <w:r w:rsidRPr="00383E2E">
        <w:rPr>
          <w:szCs w:val="24"/>
          <w:vertAlign w:val="superscript"/>
        </w:rPr>
        <w:t>2</w:t>
      </w:r>
      <w:r w:rsidR="00E366B3">
        <w:t>, но не более «2,5</w:t>
      </w:r>
      <w:r>
        <w:t xml:space="preserve"> мм</w:t>
      </w:r>
      <w:r w:rsidRPr="00383E2E">
        <w:rPr>
          <w:szCs w:val="24"/>
          <w:vertAlign w:val="superscript"/>
        </w:rPr>
        <w:t>2</w:t>
      </w:r>
      <w:r>
        <w:t>.</w:t>
      </w:r>
    </w:p>
    <w:p w:rsidR="00611104" w:rsidRDefault="00611104" w:rsidP="00611104">
      <w:pPr>
        <w:ind w:right="45" w:firstLine="567"/>
        <w:jc w:val="both"/>
      </w:pPr>
      <w:r>
        <w:t>Монтаж линий связи с датчиками и внешними устройствами должен быть выполнен изолированными прово</w:t>
      </w:r>
      <w:r w:rsidR="00912E50">
        <w:t>дами с сечением жил не менее 0,35</w:t>
      </w:r>
      <w:r>
        <w:t xml:space="preserve"> мм</w:t>
      </w:r>
      <w:r w:rsidRPr="00383E2E">
        <w:rPr>
          <w:szCs w:val="24"/>
          <w:vertAlign w:val="superscript"/>
        </w:rPr>
        <w:t>2</w:t>
      </w:r>
      <w:r w:rsidR="00E366B3">
        <w:t>, но не более 2,5</w:t>
      </w:r>
      <w:r>
        <w:t xml:space="preserve"> мм</w:t>
      </w:r>
      <w:r w:rsidRPr="00383E2E">
        <w:rPr>
          <w:szCs w:val="24"/>
          <w:vertAlign w:val="superscript"/>
        </w:rPr>
        <w:t>2</w:t>
      </w:r>
      <w:r>
        <w:t>.</w:t>
      </w:r>
      <w:r w:rsidR="00CC24B7">
        <w:t>Для удобства монтажа все элементы установлены на съемной панели. Все подготовительные соединения выполнены. Необходимо только подключить внешние датчики и исполнительные механизмы.</w:t>
      </w:r>
    </w:p>
    <w:p w:rsidR="00611104" w:rsidRDefault="00912E50" w:rsidP="00611104">
      <w:pPr>
        <w:ind w:right="45" w:firstLine="567"/>
        <w:jc w:val="both"/>
      </w:pPr>
      <w:r>
        <w:t xml:space="preserve">2.2.3. </w:t>
      </w:r>
      <w:r w:rsidR="00611104">
        <w:t>Длина высоковольтного провода от трансформатора зажигания не должна превышать 0,7 м, для соединения использо</w:t>
      </w:r>
      <w:r w:rsidR="00EE6158">
        <w:t>вать провод</w:t>
      </w:r>
      <w:r w:rsidR="00EE6158" w:rsidRPr="00EE6158">
        <w:t xml:space="preserve"> </w:t>
      </w:r>
      <w:r w:rsidR="00EE6158">
        <w:t>с распределенным сопротивлением, кабели</w:t>
      </w:r>
      <w:r w:rsidR="00611104">
        <w:t>, подходящие к блоку должны быть механически закреплены.</w:t>
      </w:r>
    </w:p>
    <w:p w:rsidR="00611104" w:rsidRDefault="00611104" w:rsidP="00611104">
      <w:pPr>
        <w:ind w:right="45" w:firstLine="567"/>
        <w:jc w:val="both"/>
      </w:pPr>
      <w:r>
        <w:t>2.2.5. Сигнальные линии связи должны быть проложены отдельно от силовых кабелей и других источников помех.</w:t>
      </w:r>
    </w:p>
    <w:p w:rsidR="00611104" w:rsidRDefault="00611104" w:rsidP="00F96477">
      <w:pPr>
        <w:ind w:right="45" w:firstLine="567"/>
        <w:jc w:val="both"/>
      </w:pPr>
      <w:r>
        <w:t>2.2.6. Схемы подключения датчиков и исполнительных механизмов приведены в приложениях 1 и 2.</w:t>
      </w:r>
    </w:p>
    <w:p w:rsidR="00611104" w:rsidRPr="00406BB6" w:rsidRDefault="00611104" w:rsidP="00F96477">
      <w:pPr>
        <w:ind w:right="45" w:firstLine="567"/>
        <w:jc w:val="both"/>
        <w:rPr>
          <w:szCs w:val="24"/>
        </w:rPr>
      </w:pPr>
      <w:r w:rsidRPr="00406BB6">
        <w:rPr>
          <w:szCs w:val="24"/>
        </w:rPr>
        <w:t>2.</w:t>
      </w:r>
      <w:r>
        <w:rPr>
          <w:szCs w:val="24"/>
        </w:rPr>
        <w:t>2.7.</w:t>
      </w:r>
      <w:r w:rsidRPr="00406BB6">
        <w:rPr>
          <w:szCs w:val="24"/>
        </w:rPr>
        <w:t xml:space="preserve"> С целью снижения уровня электромагнитных помех от </w:t>
      </w:r>
      <w:r>
        <w:rPr>
          <w:szCs w:val="24"/>
        </w:rPr>
        <w:t>ПЧ</w:t>
      </w:r>
      <w:r w:rsidRPr="00406BB6">
        <w:rPr>
          <w:szCs w:val="24"/>
        </w:rPr>
        <w:t>, влияющих на работу автоматики, необходимо:</w:t>
      </w:r>
    </w:p>
    <w:p w:rsidR="00611104" w:rsidRPr="00406BB6" w:rsidRDefault="00611104" w:rsidP="00F96477">
      <w:pPr>
        <w:ind w:right="45" w:firstLine="567"/>
        <w:jc w:val="both"/>
        <w:rPr>
          <w:szCs w:val="24"/>
        </w:rPr>
      </w:pPr>
      <w:r w:rsidRPr="00406BB6">
        <w:rPr>
          <w:szCs w:val="24"/>
        </w:rPr>
        <w:t>2.</w:t>
      </w:r>
      <w:r>
        <w:rPr>
          <w:szCs w:val="24"/>
        </w:rPr>
        <w:t>2.7.</w:t>
      </w:r>
      <w:r w:rsidRPr="00406BB6">
        <w:rPr>
          <w:szCs w:val="24"/>
        </w:rPr>
        <w:t>1</w:t>
      </w:r>
      <w:r>
        <w:rPr>
          <w:szCs w:val="24"/>
        </w:rPr>
        <w:t>.</w:t>
      </w:r>
      <w:r w:rsidRPr="00406BB6">
        <w:rPr>
          <w:szCs w:val="24"/>
        </w:rPr>
        <w:t xml:space="preserve"> Размещать </w:t>
      </w:r>
      <w:r>
        <w:rPr>
          <w:szCs w:val="24"/>
        </w:rPr>
        <w:t xml:space="preserve">ПЧ </w:t>
      </w:r>
      <w:r w:rsidRPr="00406BB6">
        <w:rPr>
          <w:szCs w:val="24"/>
        </w:rPr>
        <w:t>как можно ближе к двигателю. Не рекомендуется устанавливать преобразователь на расстоянии более 10-ти метров от двигателя.</w:t>
      </w:r>
    </w:p>
    <w:p w:rsidR="00611104" w:rsidRPr="00406BB6" w:rsidRDefault="00611104" w:rsidP="00F96477">
      <w:pPr>
        <w:ind w:right="45" w:firstLine="567"/>
        <w:jc w:val="both"/>
        <w:rPr>
          <w:szCs w:val="24"/>
        </w:rPr>
      </w:pPr>
      <w:r w:rsidRPr="00406BB6">
        <w:rPr>
          <w:szCs w:val="24"/>
        </w:rPr>
        <w:t>2.</w:t>
      </w:r>
      <w:r>
        <w:rPr>
          <w:szCs w:val="24"/>
        </w:rPr>
        <w:t>2.7.</w:t>
      </w:r>
      <w:r w:rsidRPr="00406BB6">
        <w:rPr>
          <w:szCs w:val="24"/>
        </w:rPr>
        <w:t>2</w:t>
      </w:r>
      <w:r>
        <w:rPr>
          <w:szCs w:val="24"/>
        </w:rPr>
        <w:t>.</w:t>
      </w:r>
      <w:r w:rsidRPr="00406BB6">
        <w:rPr>
          <w:szCs w:val="24"/>
        </w:rPr>
        <w:t xml:space="preserve"> В качестве силовых цепей использовать кабели с тремя жилами питания и одной жилой заземления, помещенные в экран или металлорукав.</w:t>
      </w:r>
    </w:p>
    <w:p w:rsidR="00611104" w:rsidRPr="00406BB6" w:rsidRDefault="00611104" w:rsidP="00F96477">
      <w:pPr>
        <w:ind w:right="45" w:firstLine="567"/>
        <w:jc w:val="both"/>
        <w:rPr>
          <w:szCs w:val="24"/>
        </w:rPr>
      </w:pPr>
      <w:r w:rsidRPr="00406BB6">
        <w:rPr>
          <w:szCs w:val="24"/>
        </w:rPr>
        <w:t>2.</w:t>
      </w:r>
      <w:r>
        <w:rPr>
          <w:szCs w:val="24"/>
        </w:rPr>
        <w:t>2.7.</w:t>
      </w:r>
      <w:r w:rsidRPr="00406BB6">
        <w:rPr>
          <w:szCs w:val="24"/>
        </w:rPr>
        <w:t>3</w:t>
      </w:r>
      <w:r>
        <w:rPr>
          <w:szCs w:val="24"/>
        </w:rPr>
        <w:t>.</w:t>
      </w:r>
      <w:r w:rsidRPr="00406BB6">
        <w:rPr>
          <w:szCs w:val="24"/>
        </w:rPr>
        <w:t xml:space="preserve"> Экран или металлорукав кабеля с обеих сторон подключить к корпусу двигателя и корпусу преобразователя частоты. Провода, соединяющие экран, не сращивать.</w:t>
      </w:r>
    </w:p>
    <w:p w:rsidR="00611104" w:rsidRPr="00406BB6" w:rsidRDefault="00611104" w:rsidP="00F96477">
      <w:pPr>
        <w:ind w:right="45" w:firstLine="567"/>
        <w:jc w:val="both"/>
        <w:rPr>
          <w:szCs w:val="24"/>
        </w:rPr>
      </w:pPr>
      <w:r w:rsidRPr="00406BB6">
        <w:rPr>
          <w:szCs w:val="24"/>
        </w:rPr>
        <w:t>2.</w:t>
      </w:r>
      <w:r>
        <w:rPr>
          <w:szCs w:val="24"/>
        </w:rPr>
        <w:t>2.7.</w:t>
      </w:r>
      <w:r w:rsidRPr="00406BB6">
        <w:rPr>
          <w:szCs w:val="24"/>
        </w:rPr>
        <w:t>4</w:t>
      </w:r>
      <w:r>
        <w:rPr>
          <w:szCs w:val="24"/>
        </w:rPr>
        <w:t>.</w:t>
      </w:r>
      <w:r w:rsidRPr="00406BB6">
        <w:rPr>
          <w:szCs w:val="24"/>
        </w:rPr>
        <w:t xml:space="preserve"> В качестве цепей управления использовать экранированный кабель или витую пару. Прокладывать цепи управления отдельно от силовых кабелей и под углом 90° к ним.</w:t>
      </w:r>
    </w:p>
    <w:p w:rsidR="00611104" w:rsidRPr="00406BB6" w:rsidRDefault="00611104" w:rsidP="00F96477">
      <w:pPr>
        <w:ind w:right="45" w:firstLine="567"/>
        <w:jc w:val="both"/>
        <w:rPr>
          <w:szCs w:val="24"/>
        </w:rPr>
      </w:pPr>
      <w:r w:rsidRPr="00406BB6">
        <w:rPr>
          <w:szCs w:val="24"/>
        </w:rPr>
        <w:t>2.</w:t>
      </w:r>
      <w:r>
        <w:rPr>
          <w:szCs w:val="24"/>
        </w:rPr>
        <w:t>2.7.</w:t>
      </w:r>
      <w:r w:rsidRPr="00406BB6">
        <w:rPr>
          <w:szCs w:val="24"/>
        </w:rPr>
        <w:t>5</w:t>
      </w:r>
      <w:r>
        <w:rPr>
          <w:szCs w:val="24"/>
        </w:rPr>
        <w:t>.</w:t>
      </w:r>
      <w:r w:rsidRPr="00406BB6">
        <w:rPr>
          <w:szCs w:val="24"/>
        </w:rPr>
        <w:t xml:space="preserve"> Использовать радиочастотный фильтр между силовым входом ЧРП и питающей сетью в соответствии с рекомендациями изготовителя преобразователя. Электромагнитный фильтр подавляет радиочастотные гармоники помех, передающихся от преобразователя в сеть.</w:t>
      </w:r>
    </w:p>
    <w:p w:rsidR="00611104" w:rsidRPr="00406BB6" w:rsidRDefault="00611104" w:rsidP="00F96477">
      <w:pPr>
        <w:ind w:right="45" w:firstLine="567"/>
        <w:jc w:val="both"/>
        <w:rPr>
          <w:szCs w:val="24"/>
        </w:rPr>
      </w:pPr>
      <w:r w:rsidRPr="00406BB6">
        <w:rPr>
          <w:szCs w:val="24"/>
        </w:rPr>
        <w:t>2.</w:t>
      </w:r>
      <w:r>
        <w:rPr>
          <w:szCs w:val="24"/>
        </w:rPr>
        <w:t>2.7.</w:t>
      </w:r>
      <w:r w:rsidRPr="00406BB6">
        <w:rPr>
          <w:szCs w:val="24"/>
        </w:rPr>
        <w:t>6</w:t>
      </w:r>
      <w:r>
        <w:rPr>
          <w:szCs w:val="24"/>
        </w:rPr>
        <w:t>.</w:t>
      </w:r>
      <w:r w:rsidRPr="00406BB6">
        <w:rPr>
          <w:szCs w:val="24"/>
        </w:rPr>
        <w:t xml:space="preserve"> Перед радиочастотным фильтром устанавливать сетевые дроссели, предназначенные для снижения высших гармоник в токе двигателя и снижению емкостных токов в силовом кабеле, а так же для</w:t>
      </w:r>
      <w:r w:rsidR="000431DB">
        <w:rPr>
          <w:szCs w:val="24"/>
        </w:rPr>
        <w:t xml:space="preserve"> </w:t>
      </w:r>
      <w:r w:rsidRPr="00406BB6">
        <w:rPr>
          <w:szCs w:val="24"/>
        </w:rPr>
        <w:t xml:space="preserve">ограничения пиковых перенапряжений на двигателе. </w:t>
      </w:r>
    </w:p>
    <w:p w:rsidR="00611104" w:rsidRPr="00406BB6" w:rsidRDefault="00611104" w:rsidP="00F96477">
      <w:pPr>
        <w:ind w:right="45" w:firstLine="567"/>
        <w:jc w:val="both"/>
        <w:rPr>
          <w:szCs w:val="24"/>
        </w:rPr>
      </w:pPr>
      <w:r w:rsidRPr="00406BB6">
        <w:rPr>
          <w:szCs w:val="24"/>
        </w:rPr>
        <w:t>2.</w:t>
      </w:r>
      <w:r>
        <w:rPr>
          <w:szCs w:val="24"/>
        </w:rPr>
        <w:t>2.7.</w:t>
      </w:r>
      <w:r w:rsidRPr="00406BB6">
        <w:rPr>
          <w:szCs w:val="24"/>
        </w:rPr>
        <w:t>7</w:t>
      </w:r>
      <w:r>
        <w:rPr>
          <w:szCs w:val="24"/>
        </w:rPr>
        <w:t>.</w:t>
      </w:r>
      <w:r w:rsidRPr="00406BB6">
        <w:rPr>
          <w:szCs w:val="24"/>
        </w:rPr>
        <w:t xml:space="preserve"> Обеспечить экранирование </w:t>
      </w:r>
      <w:r>
        <w:rPr>
          <w:szCs w:val="24"/>
        </w:rPr>
        <w:t>ПЧ</w:t>
      </w:r>
      <w:r w:rsidRPr="00406BB6">
        <w:rPr>
          <w:szCs w:val="24"/>
        </w:rPr>
        <w:t xml:space="preserve">: монтировать преобразователь в металлический шкаф, использовать исполнения </w:t>
      </w:r>
      <w:r>
        <w:rPr>
          <w:szCs w:val="24"/>
        </w:rPr>
        <w:t>ПЧ</w:t>
      </w:r>
      <w:r w:rsidRPr="00406BB6">
        <w:rPr>
          <w:szCs w:val="24"/>
        </w:rPr>
        <w:t xml:space="preserve"> в металлических корпусах.</w:t>
      </w:r>
    </w:p>
    <w:p w:rsidR="00611104" w:rsidRDefault="00611104" w:rsidP="00F96477">
      <w:pPr>
        <w:ind w:right="45" w:firstLine="567"/>
        <w:jc w:val="both"/>
        <w:rPr>
          <w:szCs w:val="24"/>
        </w:rPr>
      </w:pPr>
      <w:r w:rsidRPr="00406BB6">
        <w:rPr>
          <w:szCs w:val="24"/>
        </w:rPr>
        <w:t>2.</w:t>
      </w:r>
      <w:r>
        <w:rPr>
          <w:szCs w:val="24"/>
        </w:rPr>
        <w:t>2.</w:t>
      </w:r>
      <w:r w:rsidRPr="00406BB6">
        <w:rPr>
          <w:szCs w:val="24"/>
        </w:rPr>
        <w:t>8</w:t>
      </w:r>
      <w:r>
        <w:rPr>
          <w:szCs w:val="24"/>
        </w:rPr>
        <w:t>.</w:t>
      </w:r>
      <w:r w:rsidRPr="00406BB6">
        <w:rPr>
          <w:szCs w:val="24"/>
        </w:rPr>
        <w:t xml:space="preserve"> Заземление выполнять в соответствии с требованиями правил устройства электроустановок</w:t>
      </w:r>
      <w:r>
        <w:rPr>
          <w:szCs w:val="24"/>
        </w:rPr>
        <w:t xml:space="preserve"> (ПУЭ)</w:t>
      </w:r>
      <w:r w:rsidRPr="00406BB6">
        <w:rPr>
          <w:szCs w:val="24"/>
        </w:rPr>
        <w:t>.</w:t>
      </w:r>
    </w:p>
    <w:p w:rsidR="00611104" w:rsidRDefault="00611104" w:rsidP="00611104">
      <w:pPr>
        <w:autoSpaceDE w:val="0"/>
        <w:autoSpaceDN w:val="0"/>
        <w:adjustRightInd w:val="0"/>
        <w:ind w:firstLine="567"/>
        <w:rPr>
          <w:szCs w:val="24"/>
        </w:rPr>
      </w:pPr>
      <w:r>
        <w:t>2.2.9. Трансформатор зажигания необходимо устанавливать в непосредственной близости от запальника, надежно заземлив. Использовать только с высоковольтным проводом ПВВП (входит в комплект поставки).</w:t>
      </w:r>
    </w:p>
    <w:p w:rsidR="006A304E" w:rsidRDefault="00611104" w:rsidP="00041D4E">
      <w:pPr>
        <w:ind w:right="45" w:firstLine="567"/>
        <w:jc w:val="both"/>
      </w:pPr>
      <w:r>
        <w:t>2.2.10. Автомат защиты располагать рядом с блоком. Питание блока и исполнительных механизмов необходимо производить от р</w:t>
      </w:r>
      <w:r w:rsidR="00041D4E">
        <w:t>азных фаз двумя парами проводов.</w:t>
      </w:r>
    </w:p>
    <w:p w:rsidR="009A36A9" w:rsidRPr="00B72BBA" w:rsidRDefault="009A36A9" w:rsidP="00611104">
      <w:pPr>
        <w:ind w:right="45" w:firstLine="567"/>
        <w:jc w:val="both"/>
      </w:pPr>
    </w:p>
    <w:p w:rsidR="00720D0E" w:rsidRPr="00720D0E" w:rsidRDefault="00024C18" w:rsidP="000F14B4">
      <w:pPr>
        <w:pStyle w:val="2"/>
        <w:jc w:val="left"/>
        <w:rPr>
          <w:b/>
          <w:bCs/>
          <w:sz w:val="28"/>
        </w:rPr>
      </w:pPr>
      <w:bookmarkStart w:id="50" w:name="_Toc381608182"/>
      <w:r w:rsidRPr="00720D0E">
        <w:rPr>
          <w:b/>
          <w:bCs/>
          <w:sz w:val="28"/>
        </w:rPr>
        <w:lastRenderedPageBreak/>
        <w:t>2.3. Настройка блока</w:t>
      </w:r>
      <w:bookmarkEnd w:id="48"/>
      <w:bookmarkEnd w:id="49"/>
      <w:bookmarkEnd w:id="50"/>
    </w:p>
    <w:p w:rsidR="00720D0E" w:rsidRDefault="00024C18" w:rsidP="00343507">
      <w:pPr>
        <w:ind w:firstLine="567"/>
        <w:rPr>
          <w:szCs w:val="24"/>
        </w:rPr>
      </w:pPr>
      <w:r w:rsidRPr="00D66A4B">
        <w:t>2.3.1</w:t>
      </w:r>
      <w:r w:rsidR="008E464E">
        <w:t xml:space="preserve">.Для доступа к настройка параметров работы котла необходимо перед включением автомата питания нажать и удерживать кнопку </w:t>
      </w:r>
      <w:r w:rsidR="00395C60" w:rsidRPr="00A0342C">
        <w:rPr>
          <w:b/>
        </w:rPr>
        <w:t>СТОП</w:t>
      </w:r>
      <w:r w:rsidR="00395C60">
        <w:t>, а</w:t>
      </w:r>
      <w:r w:rsidR="008E464E">
        <w:t xml:space="preserve"> после нажать кнопку</w:t>
      </w:r>
      <w:r w:rsidR="00395C60">
        <w:t xml:space="preserve">  </w:t>
      </w:r>
      <w:r w:rsidR="00395C60" w:rsidRPr="00C54F85">
        <w:rPr>
          <w:rFonts w:ascii="Calibri" w:hAnsi="Calibri"/>
          <w:sz w:val="22"/>
          <w:szCs w:val="22"/>
        </w:rPr>
        <w:object w:dxaOrig="300" w:dyaOrig="301">
          <v:shape id="_x0000_i1034" type="#_x0000_t75" style="width:14.25pt;height:14.25pt" o:ole="">
            <v:imagedata r:id="rId24" o:title=""/>
          </v:shape>
          <o:OLEObject Type="Embed" ProgID="Visio.Drawing.15" ShapeID="_x0000_i1034" DrawAspect="Content" ObjectID="_1833957823" r:id="rId29"/>
        </w:object>
      </w:r>
      <w:r w:rsidR="00395C60">
        <w:rPr>
          <w:rFonts w:ascii="Calibri" w:hAnsi="Calibri"/>
          <w:sz w:val="22"/>
          <w:szCs w:val="22"/>
        </w:rPr>
        <w:t xml:space="preserve"> .  </w:t>
      </w:r>
      <w:r w:rsidR="00395C60">
        <w:rPr>
          <w:szCs w:val="24"/>
        </w:rPr>
        <w:t>В от</w:t>
      </w:r>
      <w:r w:rsidR="000878B6">
        <w:rPr>
          <w:szCs w:val="24"/>
        </w:rPr>
        <w:t>крытом</w:t>
      </w:r>
      <w:r w:rsidR="00395C60">
        <w:rPr>
          <w:szCs w:val="24"/>
        </w:rPr>
        <w:t xml:space="preserve"> окне выбрать кнопкой </w:t>
      </w:r>
      <w:r w:rsidR="00395C60" w:rsidRPr="00C54F85">
        <w:rPr>
          <w:rFonts w:ascii="Calibri" w:hAnsi="Calibri"/>
          <w:sz w:val="22"/>
          <w:szCs w:val="22"/>
        </w:rPr>
        <w:object w:dxaOrig="300" w:dyaOrig="301">
          <v:shape id="_x0000_i1035" type="#_x0000_t75" style="width:14.25pt;height:14.25pt" o:ole="">
            <v:imagedata r:id="rId24" o:title=""/>
          </v:shape>
          <o:OLEObject Type="Embed" ProgID="Visio.Drawing.15" ShapeID="_x0000_i1035" DrawAspect="Content" ObjectID="_1833957824" r:id="rId30"/>
        </w:object>
      </w:r>
      <w:r w:rsidR="003C1F7D">
        <w:rPr>
          <w:rFonts w:ascii="Calibri" w:hAnsi="Calibri"/>
          <w:sz w:val="22"/>
          <w:szCs w:val="22"/>
        </w:rPr>
        <w:t xml:space="preserve"> </w:t>
      </w:r>
      <w:r w:rsidR="00395C60">
        <w:rPr>
          <w:szCs w:val="24"/>
        </w:rPr>
        <w:t xml:space="preserve"> строчку </w:t>
      </w:r>
      <w:r w:rsidR="00395C60" w:rsidRPr="00A0342C">
        <w:rPr>
          <w:b/>
          <w:szCs w:val="24"/>
        </w:rPr>
        <w:t>КОНФИГУРАЦИЯ КОТЛА</w:t>
      </w:r>
      <w:r w:rsidR="00395C60">
        <w:rPr>
          <w:szCs w:val="24"/>
        </w:rPr>
        <w:t xml:space="preserve"> и нажать кнопку </w:t>
      </w:r>
      <w:r w:rsidR="00395C60" w:rsidRPr="00234D2B">
        <w:rPr>
          <w:vertAlign w:val="subscript"/>
        </w:rPr>
        <w:object w:dxaOrig="400" w:dyaOrig="358">
          <v:shape id="_x0000_i1036" type="#_x0000_t75" style="width:21.75pt;height:14.25pt" o:ole="">
            <v:imagedata r:id="rId19" o:title=""/>
          </v:shape>
          <o:OLEObject Type="Embed" ProgID="Visio.Drawing.11" ShapeID="_x0000_i1036" DrawAspect="Content" ObjectID="_1833957825" r:id="rId31"/>
        </w:object>
      </w:r>
      <w:r w:rsidR="00395C60">
        <w:rPr>
          <w:szCs w:val="24"/>
        </w:rPr>
        <w:t>.</w:t>
      </w:r>
    </w:p>
    <w:p w:rsidR="00395C60" w:rsidRDefault="006126E5" w:rsidP="00343507">
      <w:pPr>
        <w:ind w:firstLine="567"/>
        <w:rPr>
          <w:vertAlign w:val="subscript"/>
        </w:rPr>
      </w:pPr>
      <w:r>
        <w:rPr>
          <w:szCs w:val="24"/>
        </w:rPr>
        <w:t xml:space="preserve">Кнопкой </w:t>
      </w:r>
      <w:r>
        <w:rPr>
          <w:szCs w:val="24"/>
          <w:lang w:val="en-US"/>
        </w:rPr>
        <w:t>SEL</w:t>
      </w:r>
      <w:r w:rsidRPr="006126E5">
        <w:rPr>
          <w:szCs w:val="24"/>
        </w:rPr>
        <w:t xml:space="preserve"> </w:t>
      </w:r>
      <w:r>
        <w:rPr>
          <w:szCs w:val="24"/>
        </w:rPr>
        <w:t xml:space="preserve">выбираем изменяемый </w:t>
      </w:r>
      <w:r w:rsidR="00FA7C7E">
        <w:rPr>
          <w:szCs w:val="24"/>
        </w:rPr>
        <w:t>параметр. После</w:t>
      </w:r>
      <w:r>
        <w:rPr>
          <w:szCs w:val="24"/>
        </w:rPr>
        <w:t xml:space="preserve"> нажатия кнопки </w:t>
      </w:r>
      <w:r w:rsidRPr="00C54F85">
        <w:rPr>
          <w:rFonts w:ascii="Calibri" w:hAnsi="Calibri"/>
          <w:sz w:val="22"/>
          <w:szCs w:val="22"/>
        </w:rPr>
        <w:object w:dxaOrig="300" w:dyaOrig="301">
          <v:shape id="_x0000_i1037" type="#_x0000_t75" style="width:14.25pt;height:14.25pt" o:ole="">
            <v:imagedata r:id="rId24" o:title=""/>
          </v:shape>
          <o:OLEObject Type="Embed" ProgID="Visio.Drawing.15" ShapeID="_x0000_i1037" DrawAspect="Content" ObjectID="_1833957826" r:id="rId32"/>
        </w:object>
      </w:r>
      <w:r>
        <w:rPr>
          <w:rFonts w:ascii="Calibri" w:hAnsi="Calibri"/>
          <w:sz w:val="22"/>
          <w:szCs w:val="22"/>
        </w:rPr>
        <w:t xml:space="preserve"> </w:t>
      </w:r>
      <w:r w:rsidR="003C1F7D">
        <w:rPr>
          <w:rFonts w:ascii="Calibri" w:hAnsi="Calibri"/>
          <w:sz w:val="22"/>
          <w:szCs w:val="22"/>
        </w:rPr>
        <w:t xml:space="preserve"> </w:t>
      </w:r>
      <w:r>
        <w:rPr>
          <w:szCs w:val="24"/>
        </w:rPr>
        <w:t xml:space="preserve">отображается список предлагаемых </w:t>
      </w:r>
      <w:r w:rsidR="003C1F7D">
        <w:rPr>
          <w:szCs w:val="24"/>
        </w:rPr>
        <w:t>изменений. Перебор</w:t>
      </w:r>
      <w:r>
        <w:rPr>
          <w:szCs w:val="24"/>
        </w:rPr>
        <w:t xml:space="preserve"> кото</w:t>
      </w:r>
      <w:r w:rsidR="00FA7C7E">
        <w:rPr>
          <w:szCs w:val="24"/>
        </w:rPr>
        <w:t>р</w:t>
      </w:r>
      <w:r>
        <w:rPr>
          <w:szCs w:val="24"/>
        </w:rPr>
        <w:t xml:space="preserve">ых осуществляется кнопками </w:t>
      </w:r>
      <w:r w:rsidR="00FA7C7E" w:rsidRPr="00234D2B">
        <w:rPr>
          <w:vertAlign w:val="subscript"/>
        </w:rPr>
        <w:object w:dxaOrig="360" w:dyaOrig="348">
          <v:shape id="_x0000_i1038" type="#_x0000_t75" style="width:21.75pt;height:14.25pt" o:ole="">
            <v:imagedata r:id="rId9" o:title=""/>
          </v:shape>
          <o:OLEObject Type="Embed" ProgID="Visio.Drawing.11" ShapeID="_x0000_i1038" DrawAspect="Content" ObjectID="_1833957827" r:id="rId33"/>
        </w:object>
      </w:r>
      <w:r w:rsidR="00FA7C7E" w:rsidRPr="007820CC">
        <w:rPr>
          <w:vertAlign w:val="subscript"/>
        </w:rPr>
        <w:t>,</w:t>
      </w:r>
      <w:r w:rsidR="00FA7C7E" w:rsidRPr="00234D2B">
        <w:rPr>
          <w:vertAlign w:val="subscript"/>
        </w:rPr>
        <w:object w:dxaOrig="360" w:dyaOrig="348">
          <v:shape id="_x0000_i1039" type="#_x0000_t75" style="width:21.75pt;height:14.25pt" o:ole="">
            <v:imagedata r:id="rId11" o:title=""/>
          </v:shape>
          <o:OLEObject Type="Embed" ProgID="Visio.Drawing.11" ShapeID="_x0000_i1039" DrawAspect="Content" ObjectID="_1833957828" r:id="rId34"/>
        </w:object>
      </w:r>
      <w:r w:rsidR="003C1F7D">
        <w:rPr>
          <w:vertAlign w:val="subscript"/>
        </w:rPr>
        <w:t xml:space="preserve"> </w:t>
      </w:r>
      <w:r w:rsidR="00FA7C7E">
        <w:rPr>
          <w:szCs w:val="24"/>
        </w:rPr>
        <w:t xml:space="preserve">запись параметров в память блока – кнопкой </w:t>
      </w:r>
      <w:r w:rsidR="00FA7C7E" w:rsidRPr="00234D2B">
        <w:rPr>
          <w:vertAlign w:val="subscript"/>
        </w:rPr>
        <w:object w:dxaOrig="400" w:dyaOrig="358">
          <v:shape id="_x0000_i1040" type="#_x0000_t75" style="width:21.75pt;height:14.25pt" o:ole="">
            <v:imagedata r:id="rId19" o:title=""/>
          </v:shape>
          <o:OLEObject Type="Embed" ProgID="Visio.Drawing.11" ShapeID="_x0000_i1040" DrawAspect="Content" ObjectID="_1833957829" r:id="rId35"/>
        </w:object>
      </w:r>
      <w:r w:rsidR="00933E6C">
        <w:rPr>
          <w:vertAlign w:val="subscript"/>
        </w:rPr>
        <w:t>.</w:t>
      </w:r>
    </w:p>
    <w:p w:rsidR="00EE6158" w:rsidRDefault="00EE6158" w:rsidP="00343507">
      <w:pPr>
        <w:ind w:firstLine="567"/>
        <w:rPr>
          <w:vertAlign w:val="subscript"/>
        </w:rPr>
      </w:pPr>
    </w:p>
    <w:p w:rsidR="00EE6158" w:rsidRPr="00933E6C" w:rsidRDefault="005145D5" w:rsidP="00343507">
      <w:pPr>
        <w:ind w:firstLine="567"/>
        <w:rPr>
          <w:szCs w:val="24"/>
        </w:rPr>
      </w:pPr>
      <w:r>
        <w:rPr>
          <w:szCs w:val="24"/>
        </w:rPr>
        <w:t xml:space="preserve">                                                </w:t>
      </w:r>
      <w:r w:rsidR="00EE6158">
        <w:rPr>
          <w:noProof/>
          <w:szCs w:val="24"/>
        </w:rPr>
        <w:drawing>
          <wp:inline distT="0" distB="0" distL="0" distR="0">
            <wp:extent cx="2817238" cy="2091055"/>
            <wp:effectExtent l="0" t="0" r="254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6-01-20 11 02 2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749" cy="21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C7E" w:rsidRPr="006126E5" w:rsidRDefault="00FA7C7E" w:rsidP="00343507">
      <w:pPr>
        <w:ind w:firstLine="567"/>
        <w:rPr>
          <w:szCs w:val="24"/>
        </w:rPr>
      </w:pPr>
    </w:p>
    <w:p w:rsidR="00275778" w:rsidRDefault="00024C18" w:rsidP="00933E6C">
      <w:pPr>
        <w:ind w:firstLine="567"/>
        <w:rPr>
          <w:szCs w:val="24"/>
        </w:rPr>
      </w:pPr>
      <w:r>
        <w:rPr>
          <w:szCs w:val="24"/>
        </w:rPr>
        <w:t xml:space="preserve">2.3.2. </w:t>
      </w:r>
      <w:r w:rsidR="00933E6C">
        <w:rPr>
          <w:szCs w:val="24"/>
        </w:rPr>
        <w:t xml:space="preserve">После выбора конфигурации котла необходимо в последующих окнах установить длительность циклов и коэффициенты для регуляторов. </w:t>
      </w:r>
    </w:p>
    <w:p w:rsidR="00933E6C" w:rsidRDefault="00933E6C" w:rsidP="00933E6C">
      <w:pPr>
        <w:ind w:firstLine="567"/>
        <w:rPr>
          <w:szCs w:val="24"/>
        </w:rPr>
      </w:pPr>
    </w:p>
    <w:p w:rsidR="00933E6C" w:rsidRDefault="00933E6C" w:rsidP="00933E6C">
      <w:pPr>
        <w:ind w:firstLine="567"/>
        <w:rPr>
          <w:szCs w:val="24"/>
        </w:rPr>
      </w:pPr>
    </w:p>
    <w:p w:rsidR="00933E6C" w:rsidRDefault="00933E6C" w:rsidP="00933E6C">
      <w:pPr>
        <w:ind w:firstLine="567"/>
        <w:rPr>
          <w:szCs w:val="24"/>
        </w:rPr>
      </w:pPr>
    </w:p>
    <w:p w:rsidR="00933E6C" w:rsidRDefault="00933E6C" w:rsidP="00933E6C">
      <w:pPr>
        <w:ind w:firstLine="567"/>
        <w:rPr>
          <w:szCs w:val="24"/>
        </w:rPr>
      </w:pPr>
    </w:p>
    <w:p w:rsidR="00933E6C" w:rsidRDefault="00933E6C" w:rsidP="00933E6C">
      <w:pPr>
        <w:ind w:firstLine="567"/>
        <w:rPr>
          <w:szCs w:val="24"/>
        </w:rPr>
      </w:pPr>
      <w:r>
        <w:rPr>
          <w:szCs w:val="24"/>
        </w:rPr>
        <w:t xml:space="preserve">                                                 </w:t>
      </w:r>
      <w:r>
        <w:rPr>
          <w:noProof/>
          <w:szCs w:val="24"/>
        </w:rPr>
        <w:drawing>
          <wp:inline distT="0" distB="0" distL="0" distR="0">
            <wp:extent cx="2700376" cy="204216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6-01-21 09 38 2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172" cy="207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E6C" w:rsidRDefault="00933E6C" w:rsidP="00933E6C">
      <w:pPr>
        <w:ind w:firstLine="567"/>
        <w:rPr>
          <w:szCs w:val="24"/>
        </w:rPr>
      </w:pPr>
    </w:p>
    <w:p w:rsidR="00933E6C" w:rsidRDefault="00933E6C" w:rsidP="00933E6C">
      <w:pPr>
        <w:ind w:firstLine="567"/>
        <w:rPr>
          <w:szCs w:val="24"/>
        </w:rPr>
      </w:pPr>
    </w:p>
    <w:p w:rsidR="00933E6C" w:rsidRDefault="003047BB" w:rsidP="003047BB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Рисунок</w:t>
      </w:r>
      <w:r w:rsidR="00A0342C">
        <w:rPr>
          <w:szCs w:val="24"/>
          <w:lang w:val="en-US"/>
        </w:rPr>
        <w:t xml:space="preserve"> </w:t>
      </w:r>
      <w:r>
        <w:rPr>
          <w:szCs w:val="24"/>
        </w:rPr>
        <w:t>6. Интервалы циклов.</w:t>
      </w:r>
    </w:p>
    <w:p w:rsidR="00BD39D8" w:rsidRDefault="00BD39D8" w:rsidP="003047BB">
      <w:pPr>
        <w:rPr>
          <w:szCs w:val="24"/>
        </w:rPr>
      </w:pPr>
    </w:p>
    <w:p w:rsidR="00BD39D8" w:rsidRDefault="00BD39D8" w:rsidP="003047BB">
      <w:pPr>
        <w:rPr>
          <w:szCs w:val="24"/>
        </w:rPr>
      </w:pPr>
      <w:r>
        <w:rPr>
          <w:szCs w:val="24"/>
        </w:rPr>
        <w:t xml:space="preserve">Уставка параметров начинается кнопкой </w:t>
      </w:r>
      <w:r>
        <w:rPr>
          <w:szCs w:val="24"/>
          <w:lang w:val="en-US"/>
        </w:rPr>
        <w:t>SEL</w:t>
      </w:r>
      <w:r>
        <w:rPr>
          <w:szCs w:val="24"/>
        </w:rPr>
        <w:t xml:space="preserve"> меняется цвет рамки изменяемого параметра .</w:t>
      </w:r>
    </w:p>
    <w:p w:rsidR="005F4658" w:rsidRPr="00D53234" w:rsidRDefault="00BD39D8" w:rsidP="00D53234">
      <w:pPr>
        <w:rPr>
          <w:vertAlign w:val="subscript"/>
        </w:rPr>
      </w:pPr>
      <w:r>
        <w:rPr>
          <w:szCs w:val="24"/>
        </w:rPr>
        <w:t xml:space="preserve">Кнопками  </w:t>
      </w:r>
      <w:r w:rsidRPr="00234D2B">
        <w:rPr>
          <w:vertAlign w:val="subscript"/>
        </w:rPr>
        <w:object w:dxaOrig="360" w:dyaOrig="348">
          <v:shape id="_x0000_i1041" type="#_x0000_t75" style="width:21.75pt;height:14.25pt" o:ole="">
            <v:imagedata r:id="rId9" o:title=""/>
          </v:shape>
          <o:OLEObject Type="Embed" ProgID="Visio.Drawing.11" ShapeID="_x0000_i1041" DrawAspect="Content" ObjectID="_1833957830" r:id="rId38"/>
        </w:object>
      </w:r>
      <w:r w:rsidRPr="007820CC">
        <w:rPr>
          <w:vertAlign w:val="subscript"/>
        </w:rPr>
        <w:t>,</w:t>
      </w:r>
      <w:r w:rsidRPr="00234D2B">
        <w:rPr>
          <w:vertAlign w:val="subscript"/>
        </w:rPr>
        <w:object w:dxaOrig="360" w:dyaOrig="348">
          <v:shape id="_x0000_i1042" type="#_x0000_t75" style="width:21.75pt;height:14.25pt" o:ole="">
            <v:imagedata r:id="rId11" o:title=""/>
          </v:shape>
          <o:OLEObject Type="Embed" ProgID="Visio.Drawing.11" ShapeID="_x0000_i1042" DrawAspect="Content" ObjectID="_1833957831" r:id="rId39"/>
        </w:object>
      </w:r>
      <w:r>
        <w:rPr>
          <w:szCs w:val="24"/>
        </w:rPr>
        <w:t xml:space="preserve"> </w:t>
      </w:r>
      <w:r w:rsidR="00C420DD">
        <w:rPr>
          <w:szCs w:val="24"/>
        </w:rPr>
        <w:t xml:space="preserve">устанавливают необходимое значение, а кнопкой </w:t>
      </w:r>
      <w:r w:rsidR="00C420DD" w:rsidRPr="00234D2B">
        <w:rPr>
          <w:vertAlign w:val="subscript"/>
        </w:rPr>
        <w:object w:dxaOrig="400" w:dyaOrig="358">
          <v:shape id="_x0000_i1043" type="#_x0000_t75" style="width:21.75pt;height:14.25pt" o:ole="">
            <v:imagedata r:id="rId19" o:title=""/>
          </v:shape>
          <o:OLEObject Type="Embed" ProgID="Visio.Drawing.11" ShapeID="_x0000_i1043" DrawAspect="Content" ObjectID="_1833957832" r:id="rId40"/>
        </w:object>
      </w:r>
      <w:r w:rsidR="00C420DD">
        <w:rPr>
          <w:szCs w:val="24"/>
        </w:rPr>
        <w:t xml:space="preserve">записывается в память прибора и осуществляется переход к следующему  </w:t>
      </w:r>
      <w:r w:rsidR="00A72FD0">
        <w:rPr>
          <w:szCs w:val="24"/>
        </w:rPr>
        <w:t>параметру. После записи всех параметров к</w:t>
      </w:r>
      <w:r w:rsidR="00C420DD">
        <w:rPr>
          <w:szCs w:val="24"/>
        </w:rPr>
        <w:t xml:space="preserve">нопками  </w:t>
      </w:r>
      <w:r w:rsidR="00C420DD" w:rsidRPr="00234D2B">
        <w:rPr>
          <w:vertAlign w:val="subscript"/>
        </w:rPr>
        <w:object w:dxaOrig="360" w:dyaOrig="348">
          <v:shape id="_x0000_i1044" type="#_x0000_t75" style="width:21.75pt;height:14.25pt" o:ole="">
            <v:imagedata r:id="rId9" o:title=""/>
          </v:shape>
          <o:OLEObject Type="Embed" ProgID="Visio.Drawing.11" ShapeID="_x0000_i1044" DrawAspect="Content" ObjectID="_1833957833" r:id="rId41"/>
        </w:object>
      </w:r>
      <w:r w:rsidR="00C420DD" w:rsidRPr="007820CC">
        <w:rPr>
          <w:vertAlign w:val="subscript"/>
        </w:rPr>
        <w:t>,</w:t>
      </w:r>
      <w:r w:rsidR="00C420DD" w:rsidRPr="00234D2B">
        <w:rPr>
          <w:vertAlign w:val="subscript"/>
        </w:rPr>
        <w:object w:dxaOrig="360" w:dyaOrig="348">
          <v:shape id="_x0000_i1045" type="#_x0000_t75" style="width:21.75pt;height:14.25pt" o:ole="">
            <v:imagedata r:id="rId11" o:title=""/>
          </v:shape>
          <o:OLEObject Type="Embed" ProgID="Visio.Drawing.11" ShapeID="_x0000_i1045" DrawAspect="Content" ObjectID="_1833957834" r:id="rId42"/>
        </w:object>
      </w:r>
      <w:r w:rsidR="00C420DD">
        <w:rPr>
          <w:szCs w:val="24"/>
        </w:rPr>
        <w:t xml:space="preserve"> </w:t>
      </w:r>
      <w:r w:rsidR="00A72FD0">
        <w:rPr>
          <w:szCs w:val="24"/>
        </w:rPr>
        <w:t>переходят к другому окну. Возврат к началу каталога всегда кнопкой</w:t>
      </w:r>
      <w:r w:rsidR="00A72FD0" w:rsidRPr="00234D2B">
        <w:rPr>
          <w:vertAlign w:val="subscript"/>
        </w:rPr>
        <w:object w:dxaOrig="355" w:dyaOrig="355">
          <v:shape id="_x0000_i1046" type="#_x0000_t75" style="width:14.25pt;height:14.25pt" o:ole="">
            <v:imagedata r:id="rId17" o:title=""/>
          </v:shape>
          <o:OLEObject Type="Embed" ProgID="Visio.Drawing.11" ShapeID="_x0000_i1046" DrawAspect="Content" ObjectID="_1833957835" r:id="rId43"/>
        </w:object>
      </w:r>
      <w:r w:rsidR="00D53234">
        <w:rPr>
          <w:szCs w:val="24"/>
        </w:rPr>
        <w:t xml:space="preserve"> </w:t>
      </w:r>
    </w:p>
    <w:p w:rsidR="00720D0E" w:rsidRDefault="00024C18" w:rsidP="00024C18">
      <w:pPr>
        <w:ind w:right="45" w:firstLine="567"/>
        <w:jc w:val="both"/>
        <w:rPr>
          <w:szCs w:val="24"/>
        </w:rPr>
      </w:pPr>
      <w:r>
        <w:rPr>
          <w:szCs w:val="24"/>
        </w:rPr>
        <w:t xml:space="preserve">2.3.4. Настройка блока под определенный </w:t>
      </w:r>
      <w:r w:rsidR="005F4658">
        <w:rPr>
          <w:szCs w:val="24"/>
        </w:rPr>
        <w:t>котел</w:t>
      </w:r>
      <w:r w:rsidR="00BA5DA3">
        <w:rPr>
          <w:szCs w:val="24"/>
        </w:rPr>
        <w:t xml:space="preserve"> </w:t>
      </w:r>
      <w:r w:rsidR="006B7B31">
        <w:rPr>
          <w:szCs w:val="24"/>
        </w:rPr>
        <w:t xml:space="preserve">начинается с установки </w:t>
      </w:r>
      <w:r w:rsidR="00537EC5">
        <w:rPr>
          <w:szCs w:val="24"/>
        </w:rPr>
        <w:t>временных интервалов</w:t>
      </w:r>
      <w:r w:rsidR="006B7B31">
        <w:rPr>
          <w:szCs w:val="24"/>
        </w:rPr>
        <w:t xml:space="preserve"> циклов работы </w:t>
      </w:r>
      <w:r w:rsidR="00631155">
        <w:rPr>
          <w:szCs w:val="24"/>
        </w:rPr>
        <w:t>согласно диаграмме,</w:t>
      </w:r>
      <w:r w:rsidR="006B7B31">
        <w:rPr>
          <w:szCs w:val="24"/>
        </w:rPr>
        <w:t xml:space="preserve"> приведенной в приложении</w:t>
      </w:r>
      <w:r>
        <w:rPr>
          <w:szCs w:val="24"/>
        </w:rPr>
        <w:t>.</w:t>
      </w:r>
      <w:r w:rsidR="006B7B31">
        <w:rPr>
          <w:szCs w:val="24"/>
        </w:rPr>
        <w:t xml:space="preserve"> Все временные интервалы задаются в секундах</w:t>
      </w:r>
      <w:r w:rsidR="006B7B31" w:rsidRPr="006B7B31">
        <w:rPr>
          <w:szCs w:val="24"/>
        </w:rPr>
        <w:t>,</w:t>
      </w:r>
      <w:r w:rsidR="00E16C1B" w:rsidRPr="00E16C1B">
        <w:rPr>
          <w:szCs w:val="24"/>
        </w:rPr>
        <w:t xml:space="preserve"> </w:t>
      </w:r>
      <w:r w:rsidR="006B7B31">
        <w:rPr>
          <w:szCs w:val="24"/>
        </w:rPr>
        <w:t>давление в кПа</w:t>
      </w:r>
      <w:r w:rsidR="006B7B31" w:rsidRPr="006B7B31">
        <w:rPr>
          <w:szCs w:val="24"/>
        </w:rPr>
        <w:t>,</w:t>
      </w:r>
      <w:r w:rsidR="006B7B31">
        <w:rPr>
          <w:szCs w:val="24"/>
        </w:rPr>
        <w:t xml:space="preserve"> разрежение в Па</w:t>
      </w:r>
      <w:r w:rsidR="004C3884">
        <w:rPr>
          <w:szCs w:val="24"/>
        </w:rPr>
        <w:t>.</w:t>
      </w:r>
      <w:r w:rsidR="00E16C1B" w:rsidRPr="00E16C1B">
        <w:rPr>
          <w:szCs w:val="24"/>
        </w:rPr>
        <w:t xml:space="preserve"> </w:t>
      </w:r>
      <w:r w:rsidR="004C3884">
        <w:rPr>
          <w:szCs w:val="24"/>
        </w:rPr>
        <w:t xml:space="preserve">Типы контактных датчиков </w:t>
      </w:r>
      <w:r w:rsidR="00631155">
        <w:rPr>
          <w:szCs w:val="24"/>
        </w:rPr>
        <w:t>по давлению</w:t>
      </w:r>
      <w:r w:rsidR="004C3884">
        <w:rPr>
          <w:szCs w:val="24"/>
        </w:rPr>
        <w:t xml:space="preserve"> газа и воды выбираются с замкнутыми при аварии контактами </w:t>
      </w:r>
      <w:r w:rsidR="00056DD4">
        <w:rPr>
          <w:szCs w:val="24"/>
        </w:rPr>
        <w:t xml:space="preserve">или </w:t>
      </w:r>
      <w:r w:rsidR="00537EC5">
        <w:rPr>
          <w:szCs w:val="24"/>
        </w:rPr>
        <w:t>разомкнутыми. У</w:t>
      </w:r>
      <w:r w:rsidR="004C3884">
        <w:rPr>
          <w:szCs w:val="24"/>
        </w:rPr>
        <w:t xml:space="preserve"> </w:t>
      </w:r>
      <w:r w:rsidR="004C3884">
        <w:rPr>
          <w:szCs w:val="24"/>
        </w:rPr>
        <w:lastRenderedPageBreak/>
        <w:t>остальных датчиков размыкание контактов приводит к аварии</w:t>
      </w:r>
      <w:r w:rsidR="00C4500B">
        <w:rPr>
          <w:szCs w:val="24"/>
        </w:rPr>
        <w:t xml:space="preserve"> и соответственно незадействованные входы аварий необходимо </w:t>
      </w:r>
      <w:r w:rsidR="00631155">
        <w:rPr>
          <w:szCs w:val="24"/>
        </w:rPr>
        <w:t>замкнуть. Задержки</w:t>
      </w:r>
      <w:r w:rsidR="004C3884">
        <w:rPr>
          <w:szCs w:val="24"/>
        </w:rPr>
        <w:t xml:space="preserve"> срабатываний аварий устанавливаются общим</w:t>
      </w:r>
      <w:r w:rsidR="00C4500B">
        <w:rPr>
          <w:szCs w:val="24"/>
        </w:rPr>
        <w:t xml:space="preserve"> для аналоговых и контактных датчиков.</w:t>
      </w:r>
    </w:p>
    <w:p w:rsidR="009D525C" w:rsidRDefault="00B239CE" w:rsidP="00024C18">
      <w:pPr>
        <w:ind w:right="45" w:firstLine="567"/>
        <w:jc w:val="both"/>
        <w:rPr>
          <w:szCs w:val="24"/>
        </w:rPr>
      </w:pPr>
      <w:r>
        <w:rPr>
          <w:szCs w:val="24"/>
        </w:rPr>
        <w:t>Раздельно выставляются времена работы всех интервалов времени</w:t>
      </w:r>
      <w:r w:rsidRPr="00B239CE">
        <w:rPr>
          <w:szCs w:val="24"/>
        </w:rPr>
        <w:t>,</w:t>
      </w:r>
      <w:r>
        <w:rPr>
          <w:szCs w:val="24"/>
        </w:rPr>
        <w:t xml:space="preserve"> длительность работы трансформатора зажигания</w:t>
      </w:r>
      <w:r w:rsidRPr="00B239CE">
        <w:rPr>
          <w:szCs w:val="24"/>
        </w:rPr>
        <w:t>,</w:t>
      </w:r>
      <w:r>
        <w:rPr>
          <w:szCs w:val="24"/>
        </w:rPr>
        <w:t xml:space="preserve"> </w:t>
      </w:r>
      <w:r w:rsidR="00631155">
        <w:rPr>
          <w:szCs w:val="24"/>
        </w:rPr>
        <w:t>запальника (</w:t>
      </w:r>
      <w:r>
        <w:rPr>
          <w:szCs w:val="24"/>
        </w:rPr>
        <w:t xml:space="preserve">может вообще не отключаться после розжига горелки). </w:t>
      </w:r>
    </w:p>
    <w:p w:rsidR="009D525C" w:rsidRDefault="009D525C" w:rsidP="00024C18">
      <w:pPr>
        <w:ind w:right="45" w:firstLine="567"/>
        <w:jc w:val="both"/>
        <w:rPr>
          <w:szCs w:val="24"/>
        </w:rPr>
      </w:pPr>
      <w:r>
        <w:rPr>
          <w:szCs w:val="24"/>
        </w:rPr>
        <w:t>Наименование некоторых параметров необходимо пояснить</w:t>
      </w:r>
      <w:r w:rsidRPr="009D525C">
        <w:rPr>
          <w:szCs w:val="24"/>
        </w:rPr>
        <w:t>:</w:t>
      </w:r>
    </w:p>
    <w:p w:rsidR="008F4750" w:rsidRDefault="008F4750" w:rsidP="00024C18">
      <w:pPr>
        <w:ind w:right="45" w:firstLine="567"/>
        <w:jc w:val="both"/>
        <w:rPr>
          <w:szCs w:val="24"/>
        </w:rPr>
      </w:pPr>
      <w:r>
        <w:rPr>
          <w:szCs w:val="24"/>
        </w:rPr>
        <w:t>Блок может работать с одним или двумя датчиками плам</w:t>
      </w:r>
      <w:r w:rsidR="002F2CDB">
        <w:rPr>
          <w:szCs w:val="24"/>
        </w:rPr>
        <w:t>ени</w:t>
      </w:r>
      <w:r w:rsidR="00D53234">
        <w:rPr>
          <w:szCs w:val="24"/>
        </w:rPr>
        <w:t>.</w:t>
      </w:r>
      <w:r w:rsidR="002F2CDB">
        <w:rPr>
          <w:szCs w:val="24"/>
        </w:rPr>
        <w:t xml:space="preserve"> Если при настройке выбран один, то его необходимо подключит ко входу</w:t>
      </w:r>
      <w:r w:rsidR="00D53234">
        <w:rPr>
          <w:szCs w:val="24"/>
        </w:rPr>
        <w:t xml:space="preserve">-контроля </w:t>
      </w:r>
      <w:r w:rsidR="00306F1A">
        <w:rPr>
          <w:szCs w:val="24"/>
        </w:rPr>
        <w:t>запальника</w:t>
      </w:r>
      <w:r w:rsidR="00D53234">
        <w:rPr>
          <w:szCs w:val="24"/>
        </w:rPr>
        <w:t>.</w:t>
      </w:r>
      <w:r w:rsidR="00306F1A">
        <w:rPr>
          <w:szCs w:val="24"/>
        </w:rPr>
        <w:t xml:space="preserve"> </w:t>
      </w:r>
      <w:r w:rsidR="00D53234">
        <w:rPr>
          <w:szCs w:val="24"/>
        </w:rPr>
        <w:t>Если выбрана работа с двумя датчиками и запальник после розжига горелки отключается</w:t>
      </w:r>
      <w:r w:rsidR="00306F1A">
        <w:rPr>
          <w:szCs w:val="24"/>
        </w:rPr>
        <w:t xml:space="preserve"> то контроль за пламенем осуществляется обоими датчиками. (Авария при отсутствии сигналов с обоих датчиков)</w:t>
      </w:r>
      <w:r w:rsidR="00CB7BE7">
        <w:rPr>
          <w:szCs w:val="24"/>
        </w:rPr>
        <w:t>.</w:t>
      </w:r>
      <w:r w:rsidR="00A0342C" w:rsidRPr="00A0342C">
        <w:rPr>
          <w:szCs w:val="24"/>
        </w:rPr>
        <w:t xml:space="preserve"> </w:t>
      </w:r>
      <w:r w:rsidR="00CB7BE7">
        <w:rPr>
          <w:szCs w:val="24"/>
        </w:rPr>
        <w:t xml:space="preserve">Блок контролирует отсутствие пламени с датчиков до розжига запальника и при их наличии выдает аварию </w:t>
      </w:r>
    </w:p>
    <w:p w:rsidR="00CB7BE7" w:rsidRPr="00CB7BE7" w:rsidRDefault="0012650E" w:rsidP="00024C18">
      <w:pPr>
        <w:ind w:right="45" w:firstLine="567"/>
        <w:jc w:val="both"/>
        <w:rPr>
          <w:szCs w:val="24"/>
        </w:rPr>
      </w:pPr>
      <w:r>
        <w:rPr>
          <w:b/>
          <w:szCs w:val="24"/>
        </w:rPr>
        <w:t>-</w:t>
      </w:r>
      <w:r w:rsidR="00CB7BE7" w:rsidRPr="00CB7BE7">
        <w:rPr>
          <w:b/>
          <w:szCs w:val="24"/>
        </w:rPr>
        <w:t>ДАТЧИК ПЛАМЕНИ</w:t>
      </w:r>
      <w:r w:rsidR="00CB7BE7">
        <w:rPr>
          <w:szCs w:val="24"/>
        </w:rPr>
        <w:t xml:space="preserve"> неисправен.</w:t>
      </w:r>
    </w:p>
    <w:p w:rsidR="005D24D1" w:rsidRDefault="00B722F1" w:rsidP="00024C18">
      <w:pPr>
        <w:ind w:right="45" w:firstLine="567"/>
        <w:jc w:val="both"/>
        <w:rPr>
          <w:szCs w:val="24"/>
        </w:rPr>
      </w:pPr>
      <w:r>
        <w:rPr>
          <w:b/>
          <w:szCs w:val="24"/>
        </w:rPr>
        <w:t>Кл.безопаст-НО</w:t>
      </w:r>
      <w:r w:rsidR="005D24D1" w:rsidRPr="00940B4B">
        <w:rPr>
          <w:b/>
          <w:szCs w:val="24"/>
        </w:rPr>
        <w:t>,</w:t>
      </w:r>
      <w:r>
        <w:rPr>
          <w:b/>
          <w:szCs w:val="24"/>
        </w:rPr>
        <w:t>НЗ</w:t>
      </w:r>
      <w:r w:rsidR="00940B4B">
        <w:rPr>
          <w:b/>
          <w:szCs w:val="24"/>
        </w:rPr>
        <w:t>-</w:t>
      </w:r>
      <w:r w:rsidR="00940B4B">
        <w:rPr>
          <w:szCs w:val="24"/>
        </w:rPr>
        <w:t>клапан безопасности нормально открыт(без подачи напряжения) или закрыт.</w:t>
      </w:r>
    </w:p>
    <w:p w:rsidR="00537EC5" w:rsidRDefault="00537EC5" w:rsidP="005145D5">
      <w:pPr>
        <w:ind w:right="45" w:firstLine="567"/>
        <w:jc w:val="both"/>
        <w:rPr>
          <w:szCs w:val="24"/>
        </w:rPr>
      </w:pPr>
      <w:r>
        <w:rPr>
          <w:b/>
          <w:szCs w:val="24"/>
        </w:rPr>
        <w:t>ГИСТЕРЕЗИС</w:t>
      </w:r>
      <w:r w:rsidR="00940B4B" w:rsidRPr="00940B4B">
        <w:rPr>
          <w:b/>
          <w:szCs w:val="24"/>
        </w:rPr>
        <w:t>.Т воды</w:t>
      </w:r>
      <w:r w:rsidR="00940B4B">
        <w:rPr>
          <w:b/>
          <w:szCs w:val="24"/>
        </w:rPr>
        <w:t>-</w:t>
      </w:r>
      <w:r w:rsidR="00940B4B">
        <w:rPr>
          <w:szCs w:val="24"/>
        </w:rPr>
        <w:t>допустимые отклонения температуры воды от заданной при которых не требуется дальнейшее регулирование.</w:t>
      </w:r>
    </w:p>
    <w:p w:rsidR="00CF7888" w:rsidRPr="00A0342C" w:rsidRDefault="00CF7888" w:rsidP="00537EC5">
      <w:pPr>
        <w:ind w:right="45" w:firstLine="567"/>
        <w:jc w:val="both"/>
        <w:rPr>
          <w:b/>
          <w:szCs w:val="24"/>
        </w:rPr>
      </w:pPr>
      <w:r w:rsidRPr="00CF7888">
        <w:rPr>
          <w:b/>
          <w:szCs w:val="24"/>
        </w:rPr>
        <w:t>Блок.ав.по разр.и давл.</w:t>
      </w:r>
      <w:r>
        <w:rPr>
          <w:b/>
          <w:szCs w:val="24"/>
        </w:rPr>
        <w:t>в</w:t>
      </w:r>
      <w:r w:rsidRPr="00CF7888">
        <w:rPr>
          <w:b/>
          <w:szCs w:val="24"/>
        </w:rPr>
        <w:t xml:space="preserve">оздуха </w:t>
      </w:r>
      <w:r>
        <w:rPr>
          <w:b/>
          <w:szCs w:val="24"/>
        </w:rPr>
        <w:t>при розж.гор.</w:t>
      </w:r>
      <w:r>
        <w:rPr>
          <w:szCs w:val="24"/>
        </w:rPr>
        <w:t>-время на которое блокируется прохождение аварий по давлению воздуха и разрежению в топке после включения или отключения основного клапана</w:t>
      </w:r>
      <w:r w:rsidR="00CB7BE7" w:rsidRPr="00A0342C">
        <w:rPr>
          <w:b/>
          <w:szCs w:val="24"/>
        </w:rPr>
        <w:t>.</w:t>
      </w:r>
    </w:p>
    <w:p w:rsidR="00A0342C" w:rsidRPr="00A0342C" w:rsidRDefault="00A0342C" w:rsidP="00537EC5">
      <w:pPr>
        <w:ind w:right="45" w:firstLine="567"/>
        <w:jc w:val="both"/>
        <w:rPr>
          <w:szCs w:val="24"/>
        </w:rPr>
      </w:pPr>
      <w:r w:rsidRPr="00A0342C">
        <w:rPr>
          <w:b/>
          <w:szCs w:val="24"/>
        </w:rPr>
        <w:t>БАТАРЕЯ РАЗРЯЖЕНА</w:t>
      </w:r>
      <w:r>
        <w:rPr>
          <w:b/>
          <w:szCs w:val="24"/>
        </w:rPr>
        <w:t>-</w:t>
      </w:r>
      <w:r>
        <w:rPr>
          <w:szCs w:val="24"/>
        </w:rPr>
        <w:t>разряжена батарея питания</w:t>
      </w:r>
      <w:r w:rsidR="00D721E3">
        <w:rPr>
          <w:szCs w:val="24"/>
        </w:rPr>
        <w:t xml:space="preserve"> памяти записанных </w:t>
      </w:r>
      <w:r w:rsidR="00E31C2A">
        <w:rPr>
          <w:szCs w:val="24"/>
        </w:rPr>
        <w:t>параметров. Батарею</w:t>
      </w:r>
      <w:r w:rsidR="00D721E3">
        <w:rPr>
          <w:szCs w:val="24"/>
        </w:rPr>
        <w:t xml:space="preserve"> необходимо срочно заменить </w:t>
      </w:r>
      <w:r w:rsidR="00E31C2A">
        <w:rPr>
          <w:szCs w:val="24"/>
        </w:rPr>
        <w:t>согласно инструкции по эксплуатации прибора</w:t>
      </w:r>
    </w:p>
    <w:p w:rsidR="00C4500B" w:rsidRDefault="008577FB" w:rsidP="00024C18">
      <w:pPr>
        <w:ind w:right="45" w:firstLine="567"/>
        <w:jc w:val="both"/>
        <w:rPr>
          <w:szCs w:val="24"/>
        </w:rPr>
      </w:pPr>
      <w:r w:rsidRPr="008577FB">
        <w:rPr>
          <w:szCs w:val="24"/>
        </w:rPr>
        <w:t>2</w:t>
      </w:r>
      <w:r>
        <w:rPr>
          <w:szCs w:val="24"/>
        </w:rPr>
        <w:t>. 3.5.После</w:t>
      </w:r>
      <w:r w:rsidR="00C4500B">
        <w:rPr>
          <w:szCs w:val="24"/>
        </w:rPr>
        <w:t xml:space="preserve"> установки общих параметров н</w:t>
      </w:r>
      <w:r w:rsidR="00826B0C">
        <w:rPr>
          <w:szCs w:val="24"/>
        </w:rPr>
        <w:t>а</w:t>
      </w:r>
      <w:r w:rsidR="00C4500B">
        <w:rPr>
          <w:szCs w:val="24"/>
        </w:rPr>
        <w:t>ладчику могут открыват</w:t>
      </w:r>
      <w:r w:rsidR="00826B0C">
        <w:rPr>
          <w:szCs w:val="24"/>
        </w:rPr>
        <w:t>ь</w:t>
      </w:r>
      <w:r w:rsidR="00C4500B">
        <w:rPr>
          <w:szCs w:val="24"/>
        </w:rPr>
        <w:t>ся разные окна в зависимости от конф</w:t>
      </w:r>
      <w:r w:rsidR="000F14B4">
        <w:rPr>
          <w:szCs w:val="24"/>
        </w:rPr>
        <w:t xml:space="preserve">игурации котла. Первая </w:t>
      </w:r>
      <w:r w:rsidR="00631155">
        <w:rPr>
          <w:szCs w:val="24"/>
        </w:rPr>
        <w:t>развилка, это</w:t>
      </w:r>
      <w:r w:rsidR="00C4500B">
        <w:rPr>
          <w:szCs w:val="24"/>
        </w:rPr>
        <w:t xml:space="preserve"> выбор необходимости измерений р</w:t>
      </w:r>
      <w:r w:rsidR="009D1E2E">
        <w:rPr>
          <w:szCs w:val="24"/>
        </w:rPr>
        <w:t>азре</w:t>
      </w:r>
      <w:r w:rsidR="00C4500B">
        <w:rPr>
          <w:szCs w:val="24"/>
        </w:rPr>
        <w:t>жени</w:t>
      </w:r>
      <w:r w:rsidR="009D1E2E">
        <w:rPr>
          <w:szCs w:val="24"/>
        </w:rPr>
        <w:t>я в топке.</w:t>
      </w:r>
      <w:r w:rsidR="00BA5DA3">
        <w:rPr>
          <w:szCs w:val="24"/>
        </w:rPr>
        <w:t xml:space="preserve"> </w:t>
      </w:r>
      <w:r w:rsidR="009D1E2E">
        <w:rPr>
          <w:szCs w:val="24"/>
        </w:rPr>
        <w:t xml:space="preserve">Если </w:t>
      </w:r>
      <w:r w:rsidR="00F16341">
        <w:rPr>
          <w:szCs w:val="24"/>
        </w:rPr>
        <w:t xml:space="preserve">есть </w:t>
      </w:r>
      <w:r w:rsidR="009D1E2E">
        <w:rPr>
          <w:szCs w:val="24"/>
        </w:rPr>
        <w:t xml:space="preserve">необходимо измерение и плавное </w:t>
      </w:r>
      <w:r w:rsidR="00631155">
        <w:rPr>
          <w:szCs w:val="24"/>
        </w:rPr>
        <w:t>регулирование, то</w:t>
      </w:r>
      <w:r w:rsidR="009D1E2E">
        <w:rPr>
          <w:szCs w:val="24"/>
        </w:rPr>
        <w:t xml:space="preserve"> открываются окна с параметрами уста</w:t>
      </w:r>
      <w:r w:rsidR="00572FD2">
        <w:rPr>
          <w:szCs w:val="24"/>
        </w:rPr>
        <w:t>но</w:t>
      </w:r>
      <w:r w:rsidR="009D1E2E">
        <w:rPr>
          <w:szCs w:val="24"/>
        </w:rPr>
        <w:t>вок.</w:t>
      </w:r>
      <w:r w:rsidR="00D411C4">
        <w:rPr>
          <w:szCs w:val="24"/>
        </w:rPr>
        <w:t xml:space="preserve"> Можно задавать различные уровни разрежения</w:t>
      </w:r>
      <w:r w:rsidR="00FB1C3D" w:rsidRPr="00FB1C3D">
        <w:rPr>
          <w:szCs w:val="24"/>
        </w:rPr>
        <w:t xml:space="preserve"> </w:t>
      </w:r>
      <w:r w:rsidR="00FB1C3D">
        <w:rPr>
          <w:szCs w:val="24"/>
        </w:rPr>
        <w:t>и давления воздуха</w:t>
      </w:r>
      <w:r w:rsidR="00D411C4">
        <w:rPr>
          <w:szCs w:val="24"/>
        </w:rPr>
        <w:t xml:space="preserve"> при </w:t>
      </w:r>
      <w:r w:rsidR="00631155">
        <w:rPr>
          <w:szCs w:val="24"/>
        </w:rPr>
        <w:t>продувке, розжиге</w:t>
      </w:r>
      <w:r w:rsidR="00D411C4">
        <w:rPr>
          <w:szCs w:val="24"/>
        </w:rPr>
        <w:t xml:space="preserve"> запальника</w:t>
      </w:r>
      <w:r w:rsidR="00D411C4" w:rsidRPr="00D411C4">
        <w:rPr>
          <w:szCs w:val="24"/>
        </w:rPr>
        <w:t>,</w:t>
      </w:r>
      <w:r w:rsidR="00BA5DA3">
        <w:rPr>
          <w:szCs w:val="24"/>
        </w:rPr>
        <w:t xml:space="preserve"> </w:t>
      </w:r>
      <w:r w:rsidR="00D411C4">
        <w:rPr>
          <w:szCs w:val="24"/>
        </w:rPr>
        <w:t>работе</w:t>
      </w:r>
      <w:r w:rsidR="00D411C4" w:rsidRPr="00D411C4">
        <w:rPr>
          <w:szCs w:val="24"/>
        </w:rPr>
        <w:t>,</w:t>
      </w:r>
      <w:r w:rsidR="00D411C4">
        <w:rPr>
          <w:szCs w:val="24"/>
        </w:rPr>
        <w:t xml:space="preserve"> аварийный уровень</w:t>
      </w:r>
      <w:r w:rsidR="00D411C4" w:rsidRPr="00D411C4">
        <w:rPr>
          <w:szCs w:val="24"/>
        </w:rPr>
        <w:t>,</w:t>
      </w:r>
      <w:r w:rsidR="00D411C4">
        <w:rPr>
          <w:szCs w:val="24"/>
        </w:rPr>
        <w:t xml:space="preserve"> допустимое отклонение. </w:t>
      </w:r>
    </w:p>
    <w:p w:rsidR="00E807CA" w:rsidRPr="00C24B91" w:rsidRDefault="00E807CA" w:rsidP="00024C18">
      <w:pPr>
        <w:ind w:right="45" w:firstLine="567"/>
        <w:jc w:val="both"/>
        <w:rPr>
          <w:szCs w:val="24"/>
        </w:rPr>
      </w:pPr>
      <w:r>
        <w:rPr>
          <w:szCs w:val="24"/>
        </w:rPr>
        <w:t xml:space="preserve">Управляющее воздействие на исполнительный элемент регулятора разрежения </w:t>
      </w:r>
      <w:r w:rsidR="0056230B">
        <w:rPr>
          <w:szCs w:val="24"/>
        </w:rPr>
        <w:t xml:space="preserve">и воздуха </w:t>
      </w:r>
      <w:r>
        <w:rPr>
          <w:szCs w:val="24"/>
        </w:rPr>
        <w:t xml:space="preserve">при отклонении его от заданного осуществляется импульсами заданной длительности и периодичности. Исполнительным механизмом </w:t>
      </w:r>
      <w:r w:rsidR="00A4181B">
        <w:rPr>
          <w:szCs w:val="24"/>
        </w:rPr>
        <w:t>может быть,</w:t>
      </w:r>
      <w:r>
        <w:rPr>
          <w:szCs w:val="24"/>
        </w:rPr>
        <w:t xml:space="preserve"> как МЭО </w:t>
      </w:r>
      <w:r w:rsidR="00496E55">
        <w:rPr>
          <w:szCs w:val="24"/>
        </w:rPr>
        <w:t>так и ПЧ</w:t>
      </w:r>
      <w:r w:rsidR="00BA5DA3">
        <w:rPr>
          <w:szCs w:val="24"/>
        </w:rPr>
        <w:t xml:space="preserve"> </w:t>
      </w:r>
      <w:r w:rsidR="00C24B91" w:rsidRPr="00C24B91">
        <w:rPr>
          <w:szCs w:val="24"/>
        </w:rPr>
        <w:t>.</w:t>
      </w:r>
    </w:p>
    <w:p w:rsidR="00C24B91" w:rsidRDefault="00C24B91" w:rsidP="00024C18">
      <w:pPr>
        <w:ind w:right="45" w:firstLine="567"/>
        <w:jc w:val="both"/>
        <w:rPr>
          <w:szCs w:val="24"/>
        </w:rPr>
      </w:pPr>
      <w:r>
        <w:rPr>
          <w:szCs w:val="24"/>
        </w:rPr>
        <w:t>Регулировка по ПЧ осуществляется по ПИД-закону</w:t>
      </w:r>
    </w:p>
    <w:p w:rsidR="00C24B91" w:rsidRDefault="00C24B91" w:rsidP="00024C18">
      <w:pPr>
        <w:ind w:right="45" w:firstLine="567"/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022540" cy="80962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6-02-26 11 37 05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419" cy="81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B91" w:rsidRPr="00A50D5E" w:rsidRDefault="00986F43" w:rsidP="00024C18">
      <w:pPr>
        <w:ind w:right="45" w:firstLine="567"/>
        <w:jc w:val="both"/>
        <w:rPr>
          <w:szCs w:val="24"/>
        </w:rPr>
      </w:pPr>
      <w:r>
        <w:rPr>
          <w:szCs w:val="24"/>
        </w:rPr>
        <w:t>г</w:t>
      </w:r>
      <w:r w:rsidR="00C24B91">
        <w:rPr>
          <w:szCs w:val="24"/>
        </w:rPr>
        <w:t>де</w:t>
      </w:r>
      <w:r w:rsidRPr="00A50D5E">
        <w:rPr>
          <w:szCs w:val="24"/>
        </w:rPr>
        <w:t>:</w:t>
      </w:r>
    </w:p>
    <w:p w:rsidR="00C24B91" w:rsidRDefault="00986F43" w:rsidP="00024C18">
      <w:pPr>
        <w:ind w:right="45" w:firstLine="567"/>
        <w:jc w:val="both"/>
        <w:rPr>
          <w:szCs w:val="24"/>
        </w:rPr>
      </w:pPr>
      <w:r>
        <w:rPr>
          <w:szCs w:val="24"/>
        </w:rPr>
        <w:t xml:space="preserve">Кр-пропорциональный </w:t>
      </w:r>
      <w:r w:rsidR="00A50D5E">
        <w:rPr>
          <w:szCs w:val="24"/>
        </w:rPr>
        <w:t>коэффициент</w:t>
      </w:r>
    </w:p>
    <w:p w:rsidR="00A50D5E" w:rsidRDefault="00A50D5E" w:rsidP="00024C18">
      <w:pPr>
        <w:ind w:right="45" w:firstLine="567"/>
        <w:jc w:val="both"/>
        <w:rPr>
          <w:szCs w:val="24"/>
        </w:rPr>
      </w:pPr>
      <w:r>
        <w:rPr>
          <w:szCs w:val="24"/>
          <w:lang w:val="en-US"/>
        </w:rPr>
        <w:t>Ti</w:t>
      </w:r>
      <w:r w:rsidRPr="00A50D5E">
        <w:rPr>
          <w:szCs w:val="24"/>
        </w:rPr>
        <w:t>-</w:t>
      </w:r>
      <w:r>
        <w:rPr>
          <w:szCs w:val="24"/>
        </w:rPr>
        <w:t>интегральный коэффициент</w:t>
      </w:r>
    </w:p>
    <w:p w:rsidR="00A50D5E" w:rsidRDefault="00A50D5E" w:rsidP="00024C18">
      <w:pPr>
        <w:ind w:right="45" w:firstLine="567"/>
        <w:jc w:val="both"/>
        <w:rPr>
          <w:szCs w:val="24"/>
        </w:rPr>
      </w:pPr>
      <w:r>
        <w:rPr>
          <w:szCs w:val="24"/>
          <w:lang w:val="en-US"/>
        </w:rPr>
        <w:t>Td</w:t>
      </w:r>
      <w:r>
        <w:rPr>
          <w:szCs w:val="24"/>
        </w:rPr>
        <w:t>-дифференциальный коэффициент</w:t>
      </w:r>
    </w:p>
    <w:p w:rsidR="00A50D5E" w:rsidRPr="005D132E" w:rsidRDefault="00A50D5E" w:rsidP="005D132E">
      <w:pPr>
        <w:ind w:right="45" w:firstLine="567"/>
        <w:jc w:val="both"/>
        <w:rPr>
          <w:szCs w:val="24"/>
        </w:rPr>
      </w:pPr>
      <w:r>
        <w:rPr>
          <w:szCs w:val="24"/>
          <w:lang w:val="en-US"/>
        </w:rPr>
        <w:t>Ei</w:t>
      </w:r>
      <w:r w:rsidRPr="00A50D5E">
        <w:rPr>
          <w:szCs w:val="24"/>
        </w:rPr>
        <w:t>-</w:t>
      </w:r>
      <w:r>
        <w:rPr>
          <w:szCs w:val="24"/>
        </w:rPr>
        <w:t>разность между уставкой и текущем значении</w:t>
      </w:r>
    </w:p>
    <w:p w:rsidR="005D132E" w:rsidRDefault="002C30DB" w:rsidP="005D132E">
      <w:pPr>
        <w:ind w:right="45"/>
        <w:jc w:val="both"/>
        <w:rPr>
          <w:szCs w:val="24"/>
        </w:rPr>
      </w:pPr>
      <w:r>
        <w:rPr>
          <w:szCs w:val="24"/>
        </w:rPr>
        <w:t xml:space="preserve">         </w:t>
      </w:r>
      <w:r>
        <w:rPr>
          <w:szCs w:val="24"/>
          <w:lang w:val="en-US"/>
        </w:rPr>
        <w:t>T</w:t>
      </w:r>
      <w:r w:rsidR="005D132E">
        <w:rPr>
          <w:szCs w:val="24"/>
        </w:rPr>
        <w:t>изм-</w:t>
      </w:r>
      <w:r w:rsidRPr="00AE08DD">
        <w:rPr>
          <w:szCs w:val="24"/>
        </w:rPr>
        <w:t xml:space="preserve"> 1</w:t>
      </w:r>
      <w:r>
        <w:rPr>
          <w:szCs w:val="24"/>
        </w:rPr>
        <w:t>секунда</w:t>
      </w:r>
    </w:p>
    <w:p w:rsidR="002C30DB" w:rsidRDefault="002C30DB" w:rsidP="005D132E">
      <w:pPr>
        <w:ind w:right="45"/>
        <w:jc w:val="both"/>
        <w:rPr>
          <w:szCs w:val="24"/>
        </w:rPr>
      </w:pPr>
    </w:p>
    <w:p w:rsidR="002C30DB" w:rsidRPr="002C30DB" w:rsidRDefault="002C30DB" w:rsidP="005D132E">
      <w:pPr>
        <w:ind w:right="45"/>
        <w:jc w:val="both"/>
        <w:rPr>
          <w:szCs w:val="24"/>
        </w:rPr>
      </w:pPr>
    </w:p>
    <w:p w:rsidR="003E6A66" w:rsidRPr="006E4A23" w:rsidRDefault="00635055" w:rsidP="003E6A66">
      <w:pPr>
        <w:ind w:right="45" w:firstLine="567"/>
        <w:jc w:val="both"/>
        <w:rPr>
          <w:szCs w:val="24"/>
        </w:rPr>
      </w:pPr>
      <w:r>
        <w:rPr>
          <w:szCs w:val="24"/>
        </w:rPr>
        <w:t>Если регулирование давления газа осуществляется плавно с помощью МЭО(без соотношения газ-возду</w:t>
      </w:r>
      <w:r w:rsidR="006E4A23">
        <w:rPr>
          <w:szCs w:val="24"/>
        </w:rPr>
        <w:t>х</w:t>
      </w:r>
      <w:r w:rsidR="00537EC5">
        <w:rPr>
          <w:szCs w:val="24"/>
        </w:rPr>
        <w:t xml:space="preserve"> </w:t>
      </w:r>
      <w:r w:rsidR="006E4A23">
        <w:rPr>
          <w:szCs w:val="24"/>
        </w:rPr>
        <w:t>)</w:t>
      </w:r>
      <w:r w:rsidR="006E4A23" w:rsidRPr="003E6A66">
        <w:rPr>
          <w:szCs w:val="24"/>
        </w:rPr>
        <w:t>,</w:t>
      </w:r>
      <w:r w:rsidR="006E4A23">
        <w:rPr>
          <w:szCs w:val="24"/>
        </w:rPr>
        <w:t xml:space="preserve">то открывается окно </w:t>
      </w:r>
      <w:r w:rsidR="003E6A66" w:rsidRPr="00BA5DA3">
        <w:rPr>
          <w:b/>
          <w:szCs w:val="24"/>
        </w:rPr>
        <w:t>РЕГ.ТЕМП.ВОДЫ</w:t>
      </w:r>
      <w:r w:rsidR="003E6A66">
        <w:rPr>
          <w:szCs w:val="24"/>
        </w:rPr>
        <w:t xml:space="preserve"> в котором необходимо установить длительность импульса управлением МЭО и длительность паузы между этими импульсами при отклонении температуры воды от заданной больше установленного значения. </w:t>
      </w:r>
    </w:p>
    <w:p w:rsidR="00E807CA" w:rsidRPr="00CD5B5D" w:rsidRDefault="003E6A66" w:rsidP="00024C18">
      <w:pPr>
        <w:ind w:right="45" w:firstLine="567"/>
        <w:jc w:val="both"/>
        <w:rPr>
          <w:szCs w:val="24"/>
        </w:rPr>
      </w:pPr>
      <w:r>
        <w:rPr>
          <w:szCs w:val="24"/>
        </w:rPr>
        <w:t xml:space="preserve">Если выбирается </w:t>
      </w:r>
      <w:r w:rsidR="00D8683E">
        <w:rPr>
          <w:szCs w:val="24"/>
        </w:rPr>
        <w:t>регулировка мощности по соот</w:t>
      </w:r>
      <w:r w:rsidR="005145D5">
        <w:rPr>
          <w:szCs w:val="24"/>
        </w:rPr>
        <w:t>ношению давлений газ-воздух</w:t>
      </w:r>
      <w:r w:rsidR="00D8683E">
        <w:rPr>
          <w:szCs w:val="24"/>
        </w:rPr>
        <w:t xml:space="preserve"> </w:t>
      </w:r>
      <w:r w:rsidR="00D8683E" w:rsidRPr="00D8683E">
        <w:rPr>
          <w:szCs w:val="24"/>
        </w:rPr>
        <w:t>,</w:t>
      </w:r>
      <w:r w:rsidR="00D8683E">
        <w:rPr>
          <w:szCs w:val="24"/>
        </w:rPr>
        <w:t>то в открывающем окне</w:t>
      </w:r>
      <w:r w:rsidR="00CD5B5D">
        <w:rPr>
          <w:szCs w:val="24"/>
        </w:rPr>
        <w:t xml:space="preserve"> </w:t>
      </w:r>
      <w:r w:rsidR="00CD5B5D" w:rsidRPr="00BA5DA3">
        <w:rPr>
          <w:b/>
          <w:szCs w:val="24"/>
        </w:rPr>
        <w:t>РЕГ.ДАВЛ.ГАЗА</w:t>
      </w:r>
      <w:r w:rsidR="00CD5B5D">
        <w:rPr>
          <w:szCs w:val="24"/>
        </w:rPr>
        <w:t xml:space="preserve"> необходимо дополнительно задать</w:t>
      </w:r>
      <w:r w:rsidR="00993860">
        <w:rPr>
          <w:szCs w:val="24"/>
        </w:rPr>
        <w:t xml:space="preserve"> зависимость давления воздуха от газа</w:t>
      </w:r>
    </w:p>
    <w:p w:rsidR="00993860" w:rsidRDefault="00D36AC9" w:rsidP="00A90253">
      <w:pPr>
        <w:ind w:right="45" w:firstLine="567"/>
        <w:jc w:val="both"/>
        <w:rPr>
          <w:szCs w:val="24"/>
        </w:rPr>
      </w:pPr>
      <w:r>
        <w:rPr>
          <w:szCs w:val="24"/>
        </w:rPr>
        <w:t xml:space="preserve">Ниже идет таблица соотношений </w:t>
      </w:r>
      <w:r w:rsidR="00FB5DF7">
        <w:rPr>
          <w:szCs w:val="24"/>
        </w:rPr>
        <w:t xml:space="preserve">давлений газа и </w:t>
      </w:r>
      <w:r w:rsidR="000F14B4">
        <w:rPr>
          <w:szCs w:val="24"/>
        </w:rPr>
        <w:t xml:space="preserve">воздуха </w:t>
      </w:r>
      <w:r w:rsidR="000F14B4" w:rsidRPr="00BA5DA3">
        <w:rPr>
          <w:b/>
          <w:szCs w:val="24"/>
        </w:rPr>
        <w:t>ТАБЛИЦА Г-В</w:t>
      </w:r>
      <w:r w:rsidR="000F14B4">
        <w:rPr>
          <w:szCs w:val="24"/>
        </w:rPr>
        <w:t xml:space="preserve"> в которой</w:t>
      </w:r>
      <w:r w:rsidR="000F14B4" w:rsidRPr="000F14B4">
        <w:rPr>
          <w:szCs w:val="24"/>
        </w:rPr>
        <w:t>,</w:t>
      </w:r>
      <w:r w:rsidR="00BA5DA3">
        <w:rPr>
          <w:szCs w:val="24"/>
        </w:rPr>
        <w:t xml:space="preserve"> </w:t>
      </w:r>
      <w:r w:rsidR="000F14B4">
        <w:rPr>
          <w:szCs w:val="24"/>
        </w:rPr>
        <w:t>как</w:t>
      </w:r>
      <w:r w:rsidR="00FB5DF7">
        <w:rPr>
          <w:szCs w:val="24"/>
        </w:rPr>
        <w:t xml:space="preserve"> мини</w:t>
      </w:r>
      <w:r w:rsidR="000F14B4">
        <w:rPr>
          <w:szCs w:val="24"/>
        </w:rPr>
        <w:t>мум</w:t>
      </w:r>
      <w:r w:rsidR="000F14B4" w:rsidRPr="000F14B4">
        <w:rPr>
          <w:szCs w:val="24"/>
        </w:rPr>
        <w:t>,</w:t>
      </w:r>
      <w:r w:rsidR="00BA5DA3">
        <w:rPr>
          <w:szCs w:val="24"/>
        </w:rPr>
        <w:t xml:space="preserve"> </w:t>
      </w:r>
      <w:r w:rsidR="00FB5DF7">
        <w:rPr>
          <w:szCs w:val="24"/>
        </w:rPr>
        <w:t xml:space="preserve">надо заполнить первую </w:t>
      </w:r>
      <w:r w:rsidR="0012650E">
        <w:rPr>
          <w:szCs w:val="24"/>
        </w:rPr>
        <w:t>точку Максимальное</w:t>
      </w:r>
      <w:r w:rsidR="009238A3">
        <w:rPr>
          <w:szCs w:val="24"/>
        </w:rPr>
        <w:t xml:space="preserve"> количество переломных точек-6.Между ними блок линейно рассчитывает необходимое давление воздуха по измеренному давлению газа на горелке</w:t>
      </w:r>
    </w:p>
    <w:p w:rsidR="00993860" w:rsidRDefault="00993860" w:rsidP="00A90253">
      <w:pPr>
        <w:ind w:right="45" w:firstLine="567"/>
        <w:jc w:val="both"/>
        <w:rPr>
          <w:szCs w:val="24"/>
        </w:rPr>
      </w:pPr>
    </w:p>
    <w:p w:rsidR="00993860" w:rsidRDefault="00993860" w:rsidP="00A90253">
      <w:pPr>
        <w:ind w:right="45" w:firstLine="567"/>
        <w:jc w:val="both"/>
        <w:rPr>
          <w:szCs w:val="24"/>
        </w:rPr>
      </w:pPr>
    </w:p>
    <w:p w:rsidR="00D36AC9" w:rsidRPr="009238A3" w:rsidRDefault="00993860" w:rsidP="00993860">
      <w:pPr>
        <w:ind w:left="720" w:right="45" w:firstLine="720"/>
        <w:jc w:val="both"/>
        <w:rPr>
          <w:szCs w:val="24"/>
        </w:rPr>
      </w:pPr>
      <w:r>
        <w:rPr>
          <w:szCs w:val="24"/>
        </w:rPr>
        <w:t xml:space="preserve">               </w:t>
      </w:r>
      <w:r>
        <w:rPr>
          <w:noProof/>
          <w:szCs w:val="24"/>
        </w:rPr>
        <w:drawing>
          <wp:inline distT="0" distB="0" distL="0" distR="0">
            <wp:extent cx="2819400" cy="2132172"/>
            <wp:effectExtent l="0" t="0" r="0" b="1905"/>
            <wp:docPr id="7" name="2026-01-21 09 40 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6-01-21 09 40 37.jpg"/>
                    <pic:cNvPicPr/>
                  </pic:nvPicPr>
                  <pic:blipFill>
                    <a:blip r:link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60249" cy="216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8A3">
        <w:rPr>
          <w:szCs w:val="24"/>
        </w:rPr>
        <w:t xml:space="preserve">. </w:t>
      </w:r>
    </w:p>
    <w:p w:rsidR="00121DD7" w:rsidRPr="00121DD7" w:rsidRDefault="00242CDB" w:rsidP="009D4D55">
      <w:pPr>
        <w:ind w:right="45"/>
        <w:jc w:val="both"/>
        <w:rPr>
          <w:szCs w:val="24"/>
        </w:rPr>
      </w:pPr>
      <w:r>
        <w:rPr>
          <w:szCs w:val="24"/>
        </w:rPr>
        <w:t>.</w:t>
      </w:r>
    </w:p>
    <w:p w:rsidR="009D4D55" w:rsidRPr="0056230B" w:rsidRDefault="00A4181B" w:rsidP="009D4D55">
      <w:pPr>
        <w:ind w:right="45"/>
        <w:jc w:val="both"/>
        <w:rPr>
          <w:szCs w:val="24"/>
        </w:rPr>
      </w:pPr>
      <w:r>
        <w:rPr>
          <w:szCs w:val="24"/>
        </w:rPr>
        <w:t>Точки, в</w:t>
      </w:r>
      <w:r w:rsidR="009D4D55">
        <w:rPr>
          <w:szCs w:val="24"/>
        </w:rPr>
        <w:t xml:space="preserve"> которых необходимо вносить коррекцию по воздуху отличаются от прямолинейных и явл</w:t>
      </w:r>
      <w:r w:rsidR="00121DD7">
        <w:rPr>
          <w:szCs w:val="24"/>
        </w:rPr>
        <w:t>яют</w:t>
      </w:r>
      <w:r w:rsidR="00A27182">
        <w:rPr>
          <w:szCs w:val="24"/>
        </w:rPr>
        <w:t>с</w:t>
      </w:r>
      <w:r w:rsidR="00121DD7">
        <w:rPr>
          <w:szCs w:val="24"/>
        </w:rPr>
        <w:t>я переломными</w:t>
      </w:r>
      <w:r w:rsidR="00A27182">
        <w:rPr>
          <w:szCs w:val="24"/>
        </w:rPr>
        <w:t>.</w:t>
      </w:r>
      <w:r w:rsidR="0056230B">
        <w:rPr>
          <w:szCs w:val="24"/>
        </w:rPr>
        <w:t xml:space="preserve"> </w:t>
      </w:r>
    </w:p>
    <w:p w:rsidR="00A27182" w:rsidRPr="009D4D55" w:rsidRDefault="00C13935" w:rsidP="009D4D55">
      <w:pPr>
        <w:ind w:right="45"/>
        <w:jc w:val="both"/>
        <w:rPr>
          <w:szCs w:val="24"/>
        </w:rPr>
      </w:pPr>
      <w:r w:rsidRPr="00CC64FB">
        <w:rPr>
          <w:b/>
          <w:szCs w:val="24"/>
        </w:rPr>
        <w:t>.</w:t>
      </w:r>
    </w:p>
    <w:p w:rsidR="00024C18" w:rsidRDefault="009D4D55" w:rsidP="00242CDB">
      <w:pPr>
        <w:ind w:right="45" w:firstLine="567"/>
        <w:jc w:val="both"/>
        <w:rPr>
          <w:szCs w:val="24"/>
        </w:rPr>
      </w:pPr>
      <w:r>
        <w:rPr>
          <w:szCs w:val="24"/>
        </w:rPr>
        <w:t>2.3.</w:t>
      </w:r>
      <w:r w:rsidRPr="00242CDB">
        <w:rPr>
          <w:szCs w:val="24"/>
        </w:rPr>
        <w:t>6</w:t>
      </w:r>
      <w:r w:rsidR="00024C18">
        <w:rPr>
          <w:szCs w:val="24"/>
        </w:rPr>
        <w:t>. По результатам регулировки строят график оптимального соотношения давлений «газ-воздух» и переломные точки заносят в</w:t>
      </w:r>
      <w:r w:rsidR="000D3E2F">
        <w:rPr>
          <w:szCs w:val="24"/>
        </w:rPr>
        <w:t xml:space="preserve"> таблицу раздела</w:t>
      </w:r>
      <w:r w:rsidR="0056230B">
        <w:rPr>
          <w:szCs w:val="24"/>
        </w:rPr>
        <w:t xml:space="preserve"> </w:t>
      </w:r>
      <w:r w:rsidR="00024C18" w:rsidRPr="000D3E2F">
        <w:rPr>
          <w:rFonts w:ascii="Arial" w:hAnsi="Arial" w:cs="Arial"/>
          <w:b/>
          <w:szCs w:val="24"/>
        </w:rPr>
        <w:t>ТАБЛИЦ</w:t>
      </w:r>
      <w:r w:rsidR="000D3E2F" w:rsidRPr="000D3E2F">
        <w:rPr>
          <w:rFonts w:ascii="Arial" w:hAnsi="Arial" w:cs="Arial"/>
          <w:b/>
          <w:szCs w:val="24"/>
        </w:rPr>
        <w:t>А</w:t>
      </w:r>
      <w:r w:rsidR="00024C18" w:rsidRPr="000D3E2F">
        <w:rPr>
          <w:rFonts w:ascii="Arial" w:hAnsi="Arial" w:cs="Arial"/>
          <w:b/>
          <w:szCs w:val="24"/>
        </w:rPr>
        <w:t xml:space="preserve"> Г-</w:t>
      </w:r>
      <w:r w:rsidR="00606B1C" w:rsidRPr="000D3E2F">
        <w:rPr>
          <w:rFonts w:ascii="Arial" w:hAnsi="Arial" w:cs="Arial"/>
          <w:b/>
          <w:szCs w:val="24"/>
        </w:rPr>
        <w:t>В</w:t>
      </w:r>
      <w:r w:rsidR="00606B1C">
        <w:rPr>
          <w:szCs w:val="24"/>
        </w:rPr>
        <w:t>. Для</w:t>
      </w:r>
      <w:r w:rsidR="00024C18">
        <w:rPr>
          <w:szCs w:val="24"/>
        </w:rPr>
        <w:t xml:space="preserve"> работы блока достаточно одной </w:t>
      </w:r>
      <w:r w:rsidR="00FF0EF3">
        <w:rPr>
          <w:szCs w:val="24"/>
        </w:rPr>
        <w:t>(первой)</w:t>
      </w:r>
      <w:r w:rsidR="00024C18">
        <w:rPr>
          <w:szCs w:val="24"/>
        </w:rPr>
        <w:t xml:space="preserve"> точки, второй будет начало </w:t>
      </w:r>
      <w:r w:rsidR="00EE5EA7">
        <w:rPr>
          <w:szCs w:val="24"/>
        </w:rPr>
        <w:t>координат. Давление газ</w:t>
      </w:r>
      <w:r w:rsidR="00606B1C">
        <w:rPr>
          <w:szCs w:val="24"/>
        </w:rPr>
        <w:t>а</w:t>
      </w:r>
      <w:r w:rsidR="00EE5EA7">
        <w:rPr>
          <w:szCs w:val="24"/>
        </w:rPr>
        <w:t xml:space="preserve"> при розжиге горелки и прогреве задается в параметре </w:t>
      </w:r>
      <w:r w:rsidR="00EE5EA7" w:rsidRPr="00B81B60">
        <w:rPr>
          <w:b/>
          <w:szCs w:val="24"/>
        </w:rPr>
        <w:t>ДАВЛЕНИЕ ГАЗА МАЛОЕ ГОРЕНИЕ</w:t>
      </w:r>
      <w:r w:rsidR="00EE5EA7">
        <w:rPr>
          <w:szCs w:val="24"/>
        </w:rPr>
        <w:t xml:space="preserve"> .</w:t>
      </w:r>
    </w:p>
    <w:p w:rsidR="00537EC5" w:rsidRDefault="00537EC5" w:rsidP="00586C5A">
      <w:pPr>
        <w:ind w:right="45"/>
        <w:jc w:val="both"/>
        <w:rPr>
          <w:szCs w:val="24"/>
        </w:rPr>
      </w:pPr>
    </w:p>
    <w:p w:rsidR="00537EC5" w:rsidRDefault="005E4E50" w:rsidP="00EE5EA7">
      <w:pPr>
        <w:ind w:right="45" w:firstLine="567"/>
        <w:jc w:val="both"/>
        <w:rPr>
          <w:szCs w:val="24"/>
        </w:rPr>
      </w:pPr>
      <w:r>
        <w:rPr>
          <w:szCs w:val="24"/>
        </w:rPr>
        <w:t>На рис. 3 приведен пример графика соотношения «газ-воздух».</w:t>
      </w:r>
    </w:p>
    <w:p w:rsidR="00537EC5" w:rsidRPr="00242CDB" w:rsidRDefault="00537EC5" w:rsidP="00EE5EA7">
      <w:pPr>
        <w:ind w:right="45"/>
        <w:jc w:val="both"/>
        <w:rPr>
          <w:szCs w:val="24"/>
        </w:rPr>
      </w:pPr>
    </w:p>
    <w:p w:rsidR="005707DD" w:rsidRDefault="002E55A6" w:rsidP="00FD2D48">
      <w:pPr>
        <w:ind w:right="45"/>
        <w:jc w:val="center"/>
        <w:rPr>
          <w:lang w:val="en-US"/>
        </w:rPr>
      </w:pPr>
      <w:r>
        <w:object w:dxaOrig="8385" w:dyaOrig="6811">
          <v:shape id="_x0000_i1047" type="#_x0000_t75" style="width:381pt;height:309pt" o:ole="">
            <v:imagedata r:id="rId46" o:title=""/>
          </v:shape>
          <o:OLEObject Type="Embed" ProgID="Visio.Drawing.11" ShapeID="_x0000_i1047" DrawAspect="Content" ObjectID="_1833957836" r:id="rId47"/>
        </w:object>
      </w:r>
    </w:p>
    <w:p w:rsidR="00FD2D48" w:rsidRDefault="00FD2D48">
      <w:pPr>
        <w:ind w:right="45"/>
        <w:jc w:val="both"/>
        <w:rPr>
          <w:lang w:val="en-US"/>
        </w:rPr>
      </w:pPr>
    </w:p>
    <w:p w:rsidR="00FD2D48" w:rsidRPr="00FD2D48" w:rsidRDefault="00FD2D48" w:rsidP="00FD2D48">
      <w:pPr>
        <w:ind w:right="45"/>
        <w:jc w:val="center"/>
      </w:pPr>
      <w:r>
        <w:t>Рис.</w:t>
      </w:r>
      <w:r w:rsidRPr="00FD2D48">
        <w:t xml:space="preserve"> 3.</w:t>
      </w:r>
      <w:r>
        <w:t xml:space="preserve"> График соотношения газ-воздух.</w:t>
      </w:r>
    </w:p>
    <w:p w:rsidR="00FD2D48" w:rsidRPr="00FD2D48" w:rsidRDefault="00FD2D48" w:rsidP="00FD2D48">
      <w:pPr>
        <w:ind w:right="45"/>
        <w:jc w:val="center"/>
      </w:pPr>
    </w:p>
    <w:p w:rsidR="001262EB" w:rsidRPr="00CA0C0E" w:rsidRDefault="005707DD" w:rsidP="008F2CC8">
      <w:pPr>
        <w:ind w:right="45" w:firstLine="567"/>
        <w:jc w:val="both"/>
      </w:pPr>
      <w:r>
        <w:t>Необходимо помнить, что записанные ранее последующие точки могут иск</w:t>
      </w:r>
      <w:r w:rsidR="009A6844">
        <w:t>а</w:t>
      </w:r>
      <w:r>
        <w:t>зить необходимое соотношение</w:t>
      </w:r>
      <w:r w:rsidR="008D238F" w:rsidRPr="008D238F">
        <w:t>.</w:t>
      </w:r>
      <w:r w:rsidR="00CC64FB">
        <w:t xml:space="preserve"> </w:t>
      </w:r>
      <w:r w:rsidR="008D238F">
        <w:t>Ч</w:t>
      </w:r>
      <w:r>
        <w:t xml:space="preserve">тобы этого не произошло, в последующую незадействованную точку </w:t>
      </w:r>
      <w:r w:rsidR="00A27182">
        <w:t xml:space="preserve">подавлению газа </w:t>
      </w:r>
      <w:r>
        <w:t>необходимо записать число меньше, чем в последней используемой точке</w:t>
      </w:r>
      <w:r w:rsidR="008D238F">
        <w:t xml:space="preserve"> (т. 5 на графике рис. 3</w:t>
      </w:r>
      <w:r w:rsidR="00A4181B">
        <w:t xml:space="preserve">). </w:t>
      </w:r>
    </w:p>
    <w:p w:rsidR="00177D63" w:rsidRPr="00706815" w:rsidRDefault="00177D63" w:rsidP="0054630D">
      <w:pPr>
        <w:ind w:firstLine="567"/>
      </w:pPr>
    </w:p>
    <w:p w:rsidR="00681EB5" w:rsidRPr="006813E0" w:rsidRDefault="00681EB5" w:rsidP="006813E0">
      <w:pPr>
        <w:pStyle w:val="2"/>
        <w:spacing w:line="360" w:lineRule="auto"/>
        <w:jc w:val="left"/>
        <w:rPr>
          <w:b/>
          <w:bCs/>
          <w:sz w:val="28"/>
        </w:rPr>
      </w:pPr>
      <w:bookmarkStart w:id="51" w:name="_Toc205623627"/>
      <w:bookmarkStart w:id="52" w:name="_Toc205623796"/>
      <w:bookmarkStart w:id="53" w:name="_Toc381608189"/>
      <w:r w:rsidRPr="006813E0">
        <w:rPr>
          <w:b/>
          <w:bCs/>
          <w:sz w:val="28"/>
        </w:rPr>
        <w:lastRenderedPageBreak/>
        <w:t>2.</w:t>
      </w:r>
      <w:r w:rsidR="00A40E83">
        <w:rPr>
          <w:b/>
          <w:bCs/>
          <w:sz w:val="28"/>
        </w:rPr>
        <w:t>4</w:t>
      </w:r>
      <w:r w:rsidRPr="006813E0">
        <w:rPr>
          <w:b/>
          <w:bCs/>
          <w:sz w:val="28"/>
        </w:rPr>
        <w:t>. Подготовка блока к работе</w:t>
      </w:r>
      <w:bookmarkEnd w:id="51"/>
      <w:bookmarkEnd w:id="52"/>
      <w:bookmarkEnd w:id="53"/>
    </w:p>
    <w:p w:rsidR="00681EB5" w:rsidRPr="009D05DC" w:rsidRDefault="00A40E83" w:rsidP="00000DDE">
      <w:pPr>
        <w:ind w:firstLine="567"/>
        <w:jc w:val="both"/>
      </w:pPr>
      <w:r>
        <w:t>2.4</w:t>
      </w:r>
      <w:r w:rsidR="004C1313" w:rsidRPr="009D05DC">
        <w:t>.1.</w:t>
      </w:r>
      <w:r w:rsidR="00681EB5" w:rsidRPr="009D05DC">
        <w:t>После установки и монтажа блока на объекте перед пуском в работу должен предшествовать ряд следующих операций</w:t>
      </w:r>
      <w:r w:rsidR="004C1313">
        <w:t>:</w:t>
      </w:r>
    </w:p>
    <w:p w:rsidR="004C1313" w:rsidRDefault="004C1313" w:rsidP="00204AA1">
      <w:pPr>
        <w:numPr>
          <w:ilvl w:val="0"/>
          <w:numId w:val="1"/>
        </w:numPr>
        <w:tabs>
          <w:tab w:val="clear" w:pos="1287"/>
          <w:tab w:val="num" w:pos="851"/>
        </w:tabs>
        <w:ind w:left="851" w:hanging="284"/>
        <w:jc w:val="both"/>
      </w:pPr>
      <w:r>
        <w:t>П</w:t>
      </w:r>
      <w:r w:rsidR="00681EB5" w:rsidRPr="009D05DC">
        <w:t>роверить исправность всего управляемого блоком оборудования путем имитации входных сигналов блока.</w:t>
      </w:r>
    </w:p>
    <w:p w:rsidR="00681EB5" w:rsidRPr="009D05DC" w:rsidRDefault="00681EB5" w:rsidP="00204AA1">
      <w:pPr>
        <w:numPr>
          <w:ilvl w:val="0"/>
          <w:numId w:val="1"/>
        </w:numPr>
        <w:tabs>
          <w:tab w:val="clear" w:pos="1287"/>
          <w:tab w:val="num" w:pos="851"/>
        </w:tabs>
        <w:ind w:left="851" w:hanging="284"/>
        <w:jc w:val="both"/>
      </w:pPr>
      <w:r w:rsidRPr="009D05DC">
        <w:t>Произвести настройку блока в соответствии с установленным оборудованием и характером выполняемых блоком</w:t>
      </w:r>
      <w:r w:rsidR="00E33039" w:rsidRPr="009D05DC">
        <w:t xml:space="preserve"> операций в соответствии с </w:t>
      </w:r>
      <w:r w:rsidRPr="009D05DC">
        <w:t>настоящ</w:t>
      </w:r>
      <w:r w:rsidR="00E33039" w:rsidRPr="009D05DC">
        <w:t>им</w:t>
      </w:r>
      <w:r w:rsidRPr="009D05DC">
        <w:t xml:space="preserve"> РЭ.</w:t>
      </w:r>
    </w:p>
    <w:p w:rsidR="00681EB5" w:rsidRDefault="00681EB5" w:rsidP="00204AA1">
      <w:pPr>
        <w:numPr>
          <w:ilvl w:val="0"/>
          <w:numId w:val="1"/>
        </w:numPr>
        <w:tabs>
          <w:tab w:val="clear" w:pos="1287"/>
          <w:tab w:val="num" w:pos="851"/>
        </w:tabs>
        <w:ind w:left="851" w:hanging="284"/>
        <w:jc w:val="both"/>
      </w:pPr>
      <w:r w:rsidRPr="009D05DC">
        <w:t>Проверить работоспособность устройств аварийной защиты и сигнализации на блоке</w:t>
      </w:r>
      <w:r w:rsidR="004C1313">
        <w:t>,</w:t>
      </w:r>
      <w:r w:rsidRPr="009D05DC">
        <w:t xml:space="preserve"> имитируя аварии.</w:t>
      </w:r>
    </w:p>
    <w:p w:rsidR="002E55A6" w:rsidRPr="009D05DC" w:rsidRDefault="002E55A6" w:rsidP="00204AA1">
      <w:pPr>
        <w:numPr>
          <w:ilvl w:val="0"/>
          <w:numId w:val="1"/>
        </w:numPr>
        <w:tabs>
          <w:tab w:val="clear" w:pos="1287"/>
          <w:tab w:val="num" w:pos="851"/>
        </w:tabs>
        <w:ind w:left="851" w:hanging="284"/>
        <w:jc w:val="both"/>
      </w:pPr>
    </w:p>
    <w:p w:rsidR="00424031" w:rsidRDefault="00424031" w:rsidP="006813E0">
      <w:pPr>
        <w:pStyle w:val="2"/>
        <w:spacing w:line="360" w:lineRule="auto"/>
        <w:jc w:val="left"/>
        <w:rPr>
          <w:b/>
          <w:bCs/>
          <w:sz w:val="28"/>
        </w:rPr>
      </w:pPr>
      <w:bookmarkStart w:id="54" w:name="_Toc205623628"/>
      <w:bookmarkStart w:id="55" w:name="_Toc205623797"/>
      <w:bookmarkStart w:id="56" w:name="_Toc381608190"/>
      <w:r w:rsidRPr="006813E0">
        <w:rPr>
          <w:b/>
          <w:bCs/>
          <w:sz w:val="28"/>
        </w:rPr>
        <w:t>2.</w:t>
      </w:r>
      <w:r w:rsidR="00A40E83">
        <w:rPr>
          <w:b/>
          <w:bCs/>
          <w:sz w:val="28"/>
        </w:rPr>
        <w:t>5</w:t>
      </w:r>
      <w:r w:rsidRPr="006813E0">
        <w:rPr>
          <w:b/>
          <w:bCs/>
          <w:sz w:val="28"/>
        </w:rPr>
        <w:t>. Порядок работы блока</w:t>
      </w:r>
      <w:bookmarkEnd w:id="54"/>
      <w:bookmarkEnd w:id="55"/>
      <w:bookmarkEnd w:id="56"/>
    </w:p>
    <w:p w:rsidR="00A40E83" w:rsidRPr="00617730" w:rsidRDefault="00A40E83" w:rsidP="00A40E83">
      <w:pPr>
        <w:ind w:firstLine="567"/>
        <w:jc w:val="both"/>
      </w:pPr>
      <w:r w:rsidRPr="00617730">
        <w:t>2.</w:t>
      </w:r>
      <w:r>
        <w:t>5</w:t>
      </w:r>
      <w:r w:rsidRPr="00617730">
        <w:t>.</w:t>
      </w:r>
      <w:r>
        <w:t>1</w:t>
      </w:r>
      <w:r w:rsidRPr="00617730">
        <w:t>. В приложении</w:t>
      </w:r>
      <w:r>
        <w:t>4</w:t>
      </w:r>
      <w:r w:rsidRPr="00617730">
        <w:t xml:space="preserve">, в виде временной диаграммы, приведен алгоритм работы блока в различных режимах работы автоматизированного водогрейного котла. </w:t>
      </w:r>
    </w:p>
    <w:p w:rsidR="00A40E83" w:rsidRPr="00617730" w:rsidRDefault="00A40E83" w:rsidP="00A40E83">
      <w:pPr>
        <w:ind w:firstLine="567"/>
        <w:jc w:val="both"/>
      </w:pPr>
      <w:r w:rsidRPr="00617730">
        <w:t>Запуск блока в работу по управлению розжигом котла</w:t>
      </w:r>
      <w:r>
        <w:t xml:space="preserve"> </w:t>
      </w:r>
      <w:r w:rsidRPr="00617730">
        <w:t xml:space="preserve">при отсутствии индикации отказов блока или датчиков производится по нажатию кнопки </w:t>
      </w:r>
      <w:r w:rsidRPr="00AA556E">
        <w:rPr>
          <w:rFonts w:ascii="Arial" w:hAnsi="Arial"/>
          <w:b/>
          <w:bCs/>
        </w:rPr>
        <w:t>ПУСК</w:t>
      </w:r>
      <w:r w:rsidRPr="00617730">
        <w:t xml:space="preserve">. При этом блок переходит в состояние </w:t>
      </w:r>
      <w:r w:rsidRPr="00167273">
        <w:rPr>
          <w:rFonts w:ascii="Arial" w:hAnsi="Arial"/>
          <w:b/>
          <w:bCs/>
        </w:rPr>
        <w:t>Т1</w:t>
      </w:r>
      <w:r w:rsidRPr="00617730">
        <w:t xml:space="preserve"> (</w:t>
      </w:r>
      <w:r>
        <w:rPr>
          <w:rFonts w:ascii="Arial" w:hAnsi="Arial"/>
          <w:b/>
          <w:bCs/>
        </w:rPr>
        <w:t>ПРОДУВКА</w:t>
      </w:r>
      <w:r w:rsidRPr="00617730">
        <w:t xml:space="preserve">). Включается индикатор </w:t>
      </w:r>
      <w:r w:rsidRPr="006A7DFD">
        <w:rPr>
          <w:rFonts w:ascii="Arial" w:hAnsi="Arial"/>
          <w:b/>
          <w:bCs/>
        </w:rPr>
        <w:t>РАБОТА</w:t>
      </w:r>
      <w:r w:rsidRPr="00617730">
        <w:t xml:space="preserve">, на табло выводится </w:t>
      </w:r>
      <w:r>
        <w:t>в</w:t>
      </w:r>
      <w:r w:rsidRPr="00617730">
        <w:t>ремя до розжига котла,</w:t>
      </w:r>
      <w:r>
        <w:t xml:space="preserve"> включается </w:t>
      </w:r>
      <w:r w:rsidR="00973486">
        <w:t>вентилятор</w:t>
      </w:r>
      <w:r w:rsidR="00A4181B">
        <w:t>,</w:t>
      </w:r>
      <w:r w:rsidRPr="00617730">
        <w:t xml:space="preserve"> открывается заслонка </w:t>
      </w:r>
      <w:r w:rsidR="00A4181B" w:rsidRPr="00617730">
        <w:t>разрежения</w:t>
      </w:r>
      <w:r w:rsidR="00973486">
        <w:t>.</w:t>
      </w:r>
      <w:r w:rsidR="00A4181B">
        <w:t xml:space="preserve"> </w:t>
      </w:r>
      <w:r w:rsidRPr="00617730">
        <w:t>Заслонк</w:t>
      </w:r>
      <w:r w:rsidR="00F260B2">
        <w:t>и</w:t>
      </w:r>
      <w:r>
        <w:t xml:space="preserve"> разрежения</w:t>
      </w:r>
      <w:r w:rsidR="00F260B2">
        <w:t xml:space="preserve"> и воздуха</w:t>
      </w:r>
      <w:r>
        <w:t xml:space="preserve"> открывается до значения указанное при настройке</w:t>
      </w:r>
      <w:r w:rsidRPr="00617730">
        <w:t>, если он установлен и разрешено его использовать при настройке блока.</w:t>
      </w:r>
    </w:p>
    <w:p w:rsidR="00A40E83" w:rsidRPr="00617730" w:rsidRDefault="00A40E83" w:rsidP="00A40E83">
      <w:pPr>
        <w:ind w:firstLine="567"/>
        <w:jc w:val="both"/>
      </w:pPr>
      <w:r w:rsidRPr="00617730">
        <w:t>Начинается автоматическая проверка клапанов на герметичность</w:t>
      </w:r>
      <w:r>
        <w:rPr>
          <w:b/>
        </w:rPr>
        <w:t xml:space="preserve"> (АПГК, см.приложение 4)</w:t>
      </w:r>
      <w:r w:rsidRPr="00617730">
        <w:t>, если она включена в программу работы.</w:t>
      </w:r>
    </w:p>
    <w:p w:rsidR="00A40E83" w:rsidRPr="00617730" w:rsidRDefault="00A40E83" w:rsidP="00A40E83">
      <w:pPr>
        <w:ind w:firstLine="567"/>
        <w:jc w:val="both"/>
      </w:pPr>
      <w:r w:rsidRPr="00617730">
        <w:t>Разрешается аварийный останов котла при наступлении следующих событий:</w:t>
      </w:r>
    </w:p>
    <w:p w:rsidR="00A40E83" w:rsidRPr="00617730" w:rsidRDefault="00A40E83" w:rsidP="00A40E83">
      <w:pPr>
        <w:ind w:firstLine="567"/>
        <w:jc w:val="both"/>
      </w:pPr>
      <w:r w:rsidRPr="00617730">
        <w:t xml:space="preserve">- </w:t>
      </w:r>
      <w:r>
        <w:t>Д</w:t>
      </w:r>
      <w:r w:rsidRPr="00617730">
        <w:t>авление воды высокое;</w:t>
      </w:r>
    </w:p>
    <w:p w:rsidR="00A40E83" w:rsidRPr="00617730" w:rsidRDefault="00A40E83" w:rsidP="00A40E83">
      <w:pPr>
        <w:ind w:firstLine="567"/>
        <w:jc w:val="both"/>
      </w:pPr>
      <w:r w:rsidRPr="00617730">
        <w:t xml:space="preserve">- </w:t>
      </w:r>
      <w:r>
        <w:t>Д</w:t>
      </w:r>
      <w:r w:rsidRPr="00617730">
        <w:t>авление воды низкое;</w:t>
      </w:r>
    </w:p>
    <w:p w:rsidR="00A40E83" w:rsidRPr="00617730" w:rsidRDefault="00A40E83" w:rsidP="00A40E83">
      <w:pPr>
        <w:ind w:firstLine="567"/>
        <w:jc w:val="both"/>
      </w:pPr>
      <w:r w:rsidRPr="00617730">
        <w:t xml:space="preserve">- </w:t>
      </w:r>
      <w:r>
        <w:t>А</w:t>
      </w:r>
      <w:r w:rsidRPr="00617730">
        <w:t>вария в котельной;</w:t>
      </w:r>
    </w:p>
    <w:p w:rsidR="00A40E83" w:rsidRDefault="00A40E83" w:rsidP="005E4E50">
      <w:pPr>
        <w:ind w:firstLine="567"/>
        <w:jc w:val="both"/>
      </w:pPr>
      <w:r w:rsidRPr="00617730">
        <w:t xml:space="preserve">- </w:t>
      </w:r>
      <w:r>
        <w:t>Температура воды высок</w:t>
      </w:r>
      <w:r w:rsidR="00402511">
        <w:t>ое</w:t>
      </w:r>
      <w:r w:rsidRPr="00617730">
        <w:t>;</w:t>
      </w:r>
    </w:p>
    <w:p w:rsidR="00A55869" w:rsidRPr="00D07A9D" w:rsidRDefault="00A55869" w:rsidP="00A40E83">
      <w:pPr>
        <w:ind w:firstLine="567"/>
        <w:jc w:val="both"/>
      </w:pPr>
      <w:r>
        <w:t>-Вентилятор не работает</w:t>
      </w:r>
      <w:r w:rsidRPr="00D07A9D">
        <w:t>;</w:t>
      </w:r>
    </w:p>
    <w:p w:rsidR="00A40E83" w:rsidRDefault="00A40E83" w:rsidP="00A40E83">
      <w:pPr>
        <w:ind w:firstLine="567"/>
        <w:jc w:val="both"/>
      </w:pPr>
      <w:r w:rsidRPr="00617730">
        <w:t xml:space="preserve">- </w:t>
      </w:r>
      <w:r>
        <w:t>Д</w:t>
      </w:r>
      <w:r w:rsidRPr="00617730">
        <w:t>авление газа высокое.</w:t>
      </w:r>
    </w:p>
    <w:p w:rsidR="00A40E83" w:rsidRPr="00617730" w:rsidRDefault="00A40E83" w:rsidP="00A40E83">
      <w:pPr>
        <w:ind w:firstLine="567"/>
        <w:jc w:val="both"/>
      </w:pPr>
      <w:r>
        <w:t xml:space="preserve">За 30 сек до окончания продувки начинает подготовку к розжигу запальника. Разрежение в топке </w:t>
      </w:r>
      <w:r w:rsidR="00F260B2">
        <w:t xml:space="preserve">и давление воздуха </w:t>
      </w:r>
      <w:r>
        <w:t>устанавливаются согласно настройкам.</w:t>
      </w:r>
    </w:p>
    <w:p w:rsidR="00A40E83" w:rsidRPr="00617730" w:rsidRDefault="00A40E83" w:rsidP="00A40E83">
      <w:pPr>
        <w:ind w:firstLine="567"/>
        <w:jc w:val="both"/>
      </w:pPr>
      <w:r w:rsidRPr="00617730">
        <w:t>2.</w:t>
      </w:r>
      <w:r>
        <w:t>5</w:t>
      </w:r>
      <w:r w:rsidRPr="00617730">
        <w:t>.</w:t>
      </w:r>
      <w:r>
        <w:t>2</w:t>
      </w:r>
      <w:r w:rsidRPr="00617730">
        <w:t>. По ис</w:t>
      </w:r>
      <w:r>
        <w:t xml:space="preserve">течении времени продувки </w:t>
      </w:r>
      <w:r w:rsidRPr="00617730">
        <w:t xml:space="preserve">блок переходит в состояние </w:t>
      </w:r>
      <w:r w:rsidRPr="00167273">
        <w:rPr>
          <w:rFonts w:ascii="Arial" w:hAnsi="Arial"/>
          <w:b/>
          <w:bCs/>
        </w:rPr>
        <w:t>Т</w:t>
      </w:r>
      <w:r>
        <w:rPr>
          <w:rFonts w:ascii="Arial" w:hAnsi="Arial"/>
          <w:b/>
          <w:bCs/>
        </w:rPr>
        <w:t>2</w:t>
      </w:r>
      <w:r w:rsidRPr="00617730">
        <w:t xml:space="preserve"> (</w:t>
      </w:r>
      <w:r w:rsidRPr="00167273">
        <w:rPr>
          <w:rFonts w:ascii="Arial" w:hAnsi="Arial"/>
          <w:b/>
          <w:bCs/>
        </w:rPr>
        <w:t>Продувка газохода</w:t>
      </w:r>
      <w:r w:rsidRPr="00617730">
        <w:t>). Отсечной к</w:t>
      </w:r>
      <w:r>
        <w:t xml:space="preserve">лапан открывается. </w:t>
      </w:r>
    </w:p>
    <w:p w:rsidR="00A40E83" w:rsidRPr="00C2016E" w:rsidRDefault="00A40E83" w:rsidP="00A40E83">
      <w:pPr>
        <w:ind w:firstLine="567"/>
        <w:jc w:val="both"/>
      </w:pPr>
      <w:r w:rsidRPr="00617730">
        <w:t>2.</w:t>
      </w:r>
      <w:r>
        <w:t>5</w:t>
      </w:r>
      <w:r w:rsidRPr="00617730">
        <w:t>.</w:t>
      </w:r>
      <w:r>
        <w:t>3</w:t>
      </w:r>
      <w:r w:rsidRPr="00617730">
        <w:t xml:space="preserve">. По истечении времени продувки газохода блок переходит в состояние </w:t>
      </w:r>
      <w:r w:rsidRPr="00167273">
        <w:rPr>
          <w:rFonts w:ascii="Arial" w:hAnsi="Arial"/>
          <w:b/>
          <w:bCs/>
        </w:rPr>
        <w:t>Т</w:t>
      </w:r>
      <w:r>
        <w:rPr>
          <w:rFonts w:ascii="Arial" w:hAnsi="Arial"/>
          <w:b/>
          <w:bCs/>
        </w:rPr>
        <w:t>3</w:t>
      </w:r>
      <w:r w:rsidRPr="00617730">
        <w:t>(</w:t>
      </w:r>
      <w:r w:rsidR="0092768A">
        <w:rPr>
          <w:rFonts w:ascii="Arial" w:hAnsi="Arial"/>
          <w:b/>
          <w:bCs/>
        </w:rPr>
        <w:t>Розжиг и</w:t>
      </w:r>
      <w:r>
        <w:rPr>
          <w:rFonts w:ascii="Arial" w:hAnsi="Arial"/>
          <w:b/>
          <w:bCs/>
        </w:rPr>
        <w:t xml:space="preserve"> стабилизация пламени запальника</w:t>
      </w:r>
      <w:r w:rsidRPr="00617730">
        <w:t>). Открывается клапан запальника включается трансформатор зажигания.</w:t>
      </w:r>
      <w:r>
        <w:t xml:space="preserve"> Закрывается клапан </w:t>
      </w:r>
      <w:r w:rsidR="005B3312">
        <w:t>безопасности.</w:t>
      </w:r>
      <w:r w:rsidR="00C2016E">
        <w:t xml:space="preserve"> </w:t>
      </w:r>
      <w:r w:rsidR="002E55A6">
        <w:t>Общее в</w:t>
      </w:r>
      <w:r w:rsidR="00C2016E">
        <w:t xml:space="preserve">ремя работы запальника складывается из интервалов </w:t>
      </w:r>
      <w:r w:rsidR="00C2016E" w:rsidRPr="00B60B3F">
        <w:rPr>
          <w:b/>
        </w:rPr>
        <w:t>ВР.РОЗЖИГА</w:t>
      </w:r>
      <w:r w:rsidR="00C2016E">
        <w:t xml:space="preserve"> </w:t>
      </w:r>
      <w:r w:rsidR="00C2016E" w:rsidRPr="00B60B3F">
        <w:rPr>
          <w:b/>
        </w:rPr>
        <w:t>ЗАПАЛЬНИКА</w:t>
      </w:r>
      <w:r w:rsidR="00C2016E">
        <w:t xml:space="preserve"> (начало контроля пламени) </w:t>
      </w:r>
      <w:r w:rsidR="00C2016E" w:rsidRPr="00B60B3F">
        <w:rPr>
          <w:b/>
        </w:rPr>
        <w:t>+ВР.СТАБ.ЗАПАЛЬНИКА +ВР.РАБ.ЗАП.С</w:t>
      </w:r>
      <w:r w:rsidR="00C2016E" w:rsidRPr="00B60B3F">
        <w:t xml:space="preserve"> </w:t>
      </w:r>
      <w:r w:rsidR="00C2016E" w:rsidRPr="00B60B3F">
        <w:rPr>
          <w:b/>
        </w:rPr>
        <w:t>ГОРЕЛКОЙ</w:t>
      </w:r>
      <w:r w:rsidR="002E55A6">
        <w:t xml:space="preserve">  (включается рабочий клапан)</w:t>
      </w:r>
      <w:r w:rsidR="00C2016E">
        <w:t>.</w:t>
      </w:r>
    </w:p>
    <w:p w:rsidR="00A40E83" w:rsidRPr="00617730" w:rsidRDefault="00A40E83" w:rsidP="00A40E83">
      <w:pPr>
        <w:ind w:firstLine="567"/>
        <w:jc w:val="both"/>
      </w:pPr>
      <w:r>
        <w:t>Время отключения трансформатора зажигания и запальника настраивается отдельно</w:t>
      </w:r>
    </w:p>
    <w:p w:rsidR="00A40E83" w:rsidRDefault="00A40E83" w:rsidP="00A40E83">
      <w:pPr>
        <w:ind w:firstLine="567"/>
        <w:jc w:val="both"/>
      </w:pPr>
      <w:r w:rsidRPr="00617730">
        <w:t>2.</w:t>
      </w:r>
      <w:r>
        <w:t>5</w:t>
      </w:r>
      <w:r w:rsidRPr="00B07D73">
        <w:t>.</w:t>
      </w:r>
      <w:r>
        <w:t>4</w:t>
      </w:r>
      <w:r w:rsidRPr="00617730">
        <w:t xml:space="preserve">. По истечении времени стабилизации </w:t>
      </w:r>
      <w:r>
        <w:t>пламени</w:t>
      </w:r>
      <w:r w:rsidRPr="00617730">
        <w:t xml:space="preserve"> запальника блок переходит в состояние </w:t>
      </w:r>
      <w:r w:rsidRPr="000D54D0">
        <w:rPr>
          <w:rFonts w:ascii="Arial" w:hAnsi="Arial"/>
          <w:b/>
          <w:bCs/>
        </w:rPr>
        <w:t>Т</w:t>
      </w:r>
      <w:r>
        <w:rPr>
          <w:rFonts w:ascii="Arial" w:hAnsi="Arial"/>
          <w:b/>
          <w:bCs/>
        </w:rPr>
        <w:t>4</w:t>
      </w:r>
      <w:r w:rsidRPr="00617730">
        <w:t xml:space="preserve"> (</w:t>
      </w:r>
      <w:r w:rsidRPr="000D54D0">
        <w:rPr>
          <w:rFonts w:ascii="Arial" w:hAnsi="Arial"/>
          <w:b/>
          <w:bCs/>
        </w:rPr>
        <w:t>Розжиг горелки</w:t>
      </w:r>
      <w:r w:rsidRPr="00617730">
        <w:t>), открывается клапан основной горелки</w:t>
      </w:r>
      <w:r>
        <w:t xml:space="preserve">. </w:t>
      </w:r>
    </w:p>
    <w:p w:rsidR="00A40E83" w:rsidRPr="00313A0B" w:rsidRDefault="00A40E83" w:rsidP="0092768A">
      <w:pPr>
        <w:ind w:firstLine="567"/>
        <w:jc w:val="both"/>
      </w:pPr>
      <w:r>
        <w:t xml:space="preserve">Параметры для регулирования давления топлива устанавливаются в </w:t>
      </w:r>
      <w:r w:rsidR="0092768A">
        <w:t>разделе</w:t>
      </w:r>
      <w:r w:rsidR="0092768A" w:rsidRPr="00B60B3F">
        <w:rPr>
          <w:b/>
        </w:rPr>
        <w:t xml:space="preserve"> ПАРАМЕТРЫ РЕГ, ДАВЛЕНИЯ.</w:t>
      </w:r>
      <w:r w:rsidR="0092768A">
        <w:t xml:space="preserve"> Давление газа должно поддерживаться на уровне, заданном в параметре </w:t>
      </w:r>
      <w:r w:rsidR="0092768A" w:rsidRPr="00B60B3F">
        <w:rPr>
          <w:b/>
        </w:rPr>
        <w:t>ДАВЛЕНИЕ ГАЗА МАЛОЕ ГОРЕНИЕ</w:t>
      </w:r>
      <w:r w:rsidR="0092768A">
        <w:t>.</w:t>
      </w:r>
      <w:r w:rsidR="00650585">
        <w:t>,</w:t>
      </w:r>
      <w:r w:rsidR="0092768A">
        <w:t xml:space="preserve"> воздуха на уровне заданном в соответствии с параметрами раздела </w:t>
      </w:r>
      <w:r w:rsidR="0092768A" w:rsidRPr="00B60B3F">
        <w:rPr>
          <w:b/>
        </w:rPr>
        <w:t>ПАРАМЕТРЫ РЕГ.ДАВЛЕНИЯ АОЗДУХА</w:t>
      </w:r>
      <w:r w:rsidR="0092768A">
        <w:t>.</w:t>
      </w:r>
    </w:p>
    <w:p w:rsidR="00A40E83" w:rsidRPr="00617730" w:rsidRDefault="00A40E83" w:rsidP="00A40E83">
      <w:pPr>
        <w:ind w:firstLine="567"/>
        <w:jc w:val="both"/>
      </w:pPr>
      <w:r w:rsidRPr="00617730">
        <w:t>К аварийным событиям добавляются следующие:</w:t>
      </w:r>
    </w:p>
    <w:p w:rsidR="00A40E83" w:rsidRPr="00617730" w:rsidRDefault="00A40E83" w:rsidP="00A40E83">
      <w:pPr>
        <w:ind w:firstLine="567"/>
        <w:jc w:val="both"/>
      </w:pPr>
      <w:r w:rsidRPr="00617730">
        <w:t>- Давление топлива низкое;</w:t>
      </w:r>
    </w:p>
    <w:p w:rsidR="00A40E83" w:rsidRPr="00617730" w:rsidRDefault="00A40E83" w:rsidP="00A40E83">
      <w:pPr>
        <w:ind w:firstLine="567"/>
        <w:jc w:val="both"/>
      </w:pPr>
      <w:r w:rsidRPr="00617730">
        <w:t>2.</w:t>
      </w:r>
      <w:r>
        <w:t>5</w:t>
      </w:r>
      <w:r w:rsidRPr="00617730">
        <w:t>.</w:t>
      </w:r>
      <w:r>
        <w:t>5</w:t>
      </w:r>
      <w:r w:rsidRPr="00617730">
        <w:t xml:space="preserve">. Далее блок переходит в состояние </w:t>
      </w:r>
      <w:r w:rsidRPr="006D1841">
        <w:rPr>
          <w:rFonts w:ascii="Arial" w:hAnsi="Arial"/>
          <w:b/>
          <w:bCs/>
        </w:rPr>
        <w:t>Т</w:t>
      </w:r>
      <w:r>
        <w:rPr>
          <w:rFonts w:ascii="Arial" w:hAnsi="Arial"/>
          <w:b/>
          <w:bCs/>
        </w:rPr>
        <w:t>5</w:t>
      </w:r>
      <w:r w:rsidRPr="00617730">
        <w:t xml:space="preserve"> (</w:t>
      </w:r>
      <w:r w:rsidRPr="006D1841">
        <w:rPr>
          <w:rFonts w:ascii="Arial" w:hAnsi="Arial"/>
          <w:b/>
          <w:bCs/>
        </w:rPr>
        <w:t>Прогрев котла</w:t>
      </w:r>
      <w:r w:rsidRPr="00617730">
        <w:t xml:space="preserve">). </w:t>
      </w:r>
    </w:p>
    <w:p w:rsidR="00A40E83" w:rsidRPr="00617730" w:rsidRDefault="00A40E83" w:rsidP="00A40E83">
      <w:pPr>
        <w:ind w:firstLine="567"/>
        <w:jc w:val="both"/>
      </w:pPr>
      <w:r w:rsidRPr="00617730">
        <w:t>2.</w:t>
      </w:r>
      <w:r>
        <w:t>5</w:t>
      </w:r>
      <w:r w:rsidRPr="00617730">
        <w:t>.</w:t>
      </w:r>
      <w:r>
        <w:t>6</w:t>
      </w:r>
      <w:r w:rsidRPr="00617730">
        <w:t xml:space="preserve">. По истечении времени прогрева котла блок переходит в состояние </w:t>
      </w:r>
      <w:r w:rsidRPr="006D1841">
        <w:rPr>
          <w:rFonts w:ascii="Arial" w:hAnsi="Arial"/>
          <w:b/>
          <w:bCs/>
        </w:rPr>
        <w:t>Т</w:t>
      </w:r>
      <w:r>
        <w:rPr>
          <w:rFonts w:ascii="Arial" w:hAnsi="Arial"/>
          <w:b/>
          <w:bCs/>
        </w:rPr>
        <w:t>6</w:t>
      </w:r>
      <w:r w:rsidRPr="00617730">
        <w:t xml:space="preserve"> (</w:t>
      </w:r>
      <w:r w:rsidRPr="006D1841">
        <w:rPr>
          <w:rFonts w:ascii="Arial" w:hAnsi="Arial"/>
          <w:b/>
          <w:bCs/>
        </w:rPr>
        <w:t>РАБОТА</w:t>
      </w:r>
      <w:r w:rsidRPr="00617730">
        <w:t>). Включается автоматический регулятор температуры</w:t>
      </w:r>
      <w:r>
        <w:t xml:space="preserve"> воды за котлом с учётом возможного снижения </w:t>
      </w:r>
      <w:r w:rsidR="00A4181B">
        <w:t>температуры, если</w:t>
      </w:r>
      <w:r>
        <w:t xml:space="preserve"> он задан (</w:t>
      </w:r>
      <w:r w:rsidR="00A4181B">
        <w:t>например,</w:t>
      </w:r>
      <w:r>
        <w:t xml:space="preserve"> в ночное время суток).</w:t>
      </w:r>
    </w:p>
    <w:p w:rsidR="00A40E83" w:rsidRPr="00617730" w:rsidRDefault="00A40E83" w:rsidP="00A40E83">
      <w:pPr>
        <w:ind w:firstLine="567"/>
        <w:jc w:val="both"/>
      </w:pPr>
      <w:r w:rsidRPr="00617730">
        <w:t>Если разрешен автоматический останов котла, то блок произведет его при выполнении следующих условий:</w:t>
      </w:r>
    </w:p>
    <w:p w:rsidR="00A40E83" w:rsidRPr="00617730" w:rsidRDefault="00A40E83" w:rsidP="00204AA1">
      <w:pPr>
        <w:numPr>
          <w:ilvl w:val="0"/>
          <w:numId w:val="2"/>
        </w:numPr>
        <w:tabs>
          <w:tab w:val="clear" w:pos="1287"/>
          <w:tab w:val="num" w:pos="851"/>
        </w:tabs>
        <w:ind w:left="0" w:firstLine="567"/>
        <w:jc w:val="both"/>
      </w:pPr>
      <w:r w:rsidRPr="00617730">
        <w:t>температура воды превысила значение, равное сумме заданного</w:t>
      </w:r>
      <w:r w:rsidR="00F260B2">
        <w:t xml:space="preserve"> </w:t>
      </w:r>
      <w:r w:rsidRPr="00617730">
        <w:t>и</w:t>
      </w:r>
      <w:r w:rsidR="00F260B2">
        <w:t xml:space="preserve"> </w:t>
      </w:r>
      <w:r>
        <w:t>∆</w:t>
      </w:r>
      <w:r w:rsidRPr="00617730">
        <w:t>Т для автоостонова;</w:t>
      </w:r>
    </w:p>
    <w:p w:rsidR="00A40E83" w:rsidRPr="00617730" w:rsidRDefault="00A40E83" w:rsidP="00204AA1">
      <w:pPr>
        <w:numPr>
          <w:ilvl w:val="0"/>
          <w:numId w:val="2"/>
        </w:numPr>
        <w:tabs>
          <w:tab w:val="clear" w:pos="1287"/>
          <w:tab w:val="num" w:pos="851"/>
        </w:tabs>
        <w:ind w:left="0" w:firstLine="567"/>
        <w:jc w:val="both"/>
      </w:pPr>
      <w:r w:rsidRPr="00617730">
        <w:lastRenderedPageBreak/>
        <w:t xml:space="preserve">блок находится в состоянии МГ время большее, чем задано в параметре </w:t>
      </w:r>
      <w:r w:rsidRPr="006D1841">
        <w:rPr>
          <w:rFonts w:ascii="Arial" w:hAnsi="Arial"/>
          <w:b/>
          <w:bCs/>
        </w:rPr>
        <w:t>ВРЕМЯ МГ ДЛЯ АВТООСТАНОВА</w:t>
      </w:r>
      <w:r w:rsidRPr="00617730">
        <w:t>. Причем, если в параметрах задан</w:t>
      </w:r>
      <w:r>
        <w:t>а</w:t>
      </w:r>
      <w:r w:rsidR="00F260B2">
        <w:t xml:space="preserve"> </w:t>
      </w:r>
      <w:r>
        <w:t>регулировка мощности с ПД</w:t>
      </w:r>
      <w:r w:rsidRPr="00617730">
        <w:t>, то время начинает отсчитываться с момента достижения давлением топлива точки МГ, если же задан</w:t>
      </w:r>
      <w:r>
        <w:t>а регулировка</w:t>
      </w:r>
      <w:r w:rsidRPr="00617730">
        <w:t xml:space="preserve"> без ПД или клапаны, то время начинает отсчитываться с момента переключения блока в состояние МГ. Останов производится по</w:t>
      </w:r>
      <w:r w:rsidR="00F260B2">
        <w:t xml:space="preserve"> </w:t>
      </w:r>
      <w:r w:rsidRPr="00617730">
        <w:t>алгоритму</w:t>
      </w:r>
      <w:r>
        <w:t>, описанному в п. 2.11.12</w:t>
      </w:r>
      <w:r w:rsidRPr="00617730">
        <w:t xml:space="preserve">, однако, возможно </w:t>
      </w:r>
      <w:r>
        <w:t>отключение</w:t>
      </w:r>
      <w:r w:rsidRPr="00617730">
        <w:t xml:space="preserve"> продувк</w:t>
      </w:r>
      <w:r>
        <w:t>и</w:t>
      </w:r>
      <w:r w:rsidRPr="00617730">
        <w:t xml:space="preserve"> котла</w:t>
      </w:r>
      <w:r>
        <w:t xml:space="preserve"> в разделе </w:t>
      </w:r>
      <w:r w:rsidRPr="00C002B3">
        <w:rPr>
          <w:rFonts w:ascii="Arial" w:hAnsi="Arial"/>
          <w:b/>
          <w:bCs/>
        </w:rPr>
        <w:t>КОНФИГУРАЦИЯ КОТЛА</w:t>
      </w:r>
      <w:r w:rsidRPr="00617730">
        <w:t>.</w:t>
      </w:r>
    </w:p>
    <w:p w:rsidR="00A40E83" w:rsidRPr="00617730" w:rsidRDefault="00A40E83" w:rsidP="00A40E83">
      <w:pPr>
        <w:ind w:firstLine="567"/>
        <w:jc w:val="both"/>
      </w:pPr>
      <w:r w:rsidRPr="00617730">
        <w:t>В режиме ожидания продолжает гореть индикатор РАБОТА, блок следит за температурой воды</w:t>
      </w:r>
      <w:r>
        <w:t>.</w:t>
      </w:r>
      <w:r w:rsidR="00F260B2">
        <w:t xml:space="preserve"> </w:t>
      </w:r>
      <w:r>
        <w:t>При снижении температуры</w:t>
      </w:r>
      <w:r w:rsidR="00F260B2">
        <w:t xml:space="preserve"> </w:t>
      </w:r>
      <w:r>
        <w:t>воды</w:t>
      </w:r>
      <w:r w:rsidR="00F260B2">
        <w:t xml:space="preserve"> </w:t>
      </w:r>
      <w:r w:rsidRPr="00617730">
        <w:t>до нижнего регулировочного уровня блок производит автоматический пуск котла по вышеописанному алгоритму.</w:t>
      </w:r>
    </w:p>
    <w:p w:rsidR="00A40E83" w:rsidRPr="00617730" w:rsidRDefault="00A40E83" w:rsidP="00A40E83">
      <w:pPr>
        <w:ind w:firstLine="567"/>
        <w:jc w:val="both"/>
      </w:pPr>
      <w:r w:rsidRPr="00617730">
        <w:t>2.</w:t>
      </w:r>
      <w:r>
        <w:t>5</w:t>
      </w:r>
      <w:r w:rsidRPr="00617730">
        <w:t>.</w:t>
      </w:r>
      <w:r>
        <w:t>7</w:t>
      </w:r>
      <w:r w:rsidRPr="00617730">
        <w:t>. При появлении аварийной ситуации</w:t>
      </w:r>
      <w:r>
        <w:t>,</w:t>
      </w:r>
      <w:r w:rsidRPr="00617730">
        <w:t xml:space="preserve"> отказа блока или при нажатии кнопки </w:t>
      </w:r>
      <w:r w:rsidRPr="00D5023A">
        <w:rPr>
          <w:rFonts w:ascii="Arial" w:hAnsi="Arial"/>
          <w:b/>
          <w:bCs/>
        </w:rPr>
        <w:t>ОСТАНОВ</w:t>
      </w:r>
      <w:r w:rsidRPr="00617730">
        <w:t xml:space="preserve"> блок переходит в состояние </w:t>
      </w:r>
      <w:r w:rsidRPr="00FC73F5">
        <w:rPr>
          <w:rFonts w:ascii="Arial" w:hAnsi="Arial"/>
          <w:b/>
          <w:bCs/>
        </w:rPr>
        <w:t>Т</w:t>
      </w:r>
      <w:r>
        <w:rPr>
          <w:rFonts w:ascii="Arial" w:hAnsi="Arial"/>
          <w:b/>
          <w:bCs/>
        </w:rPr>
        <w:t>7</w:t>
      </w:r>
      <w:r w:rsidRPr="00617730">
        <w:t xml:space="preserve"> (</w:t>
      </w:r>
      <w:r w:rsidRPr="00FC73F5">
        <w:rPr>
          <w:rFonts w:ascii="Arial" w:hAnsi="Arial"/>
          <w:b/>
          <w:bCs/>
        </w:rPr>
        <w:t>Останов</w:t>
      </w:r>
      <w:r w:rsidRPr="00617730">
        <w:t>). Закрывается клапан-отсекатель, закрываются клапаны основных горелок и запальников, открывается клапан безопасности.</w:t>
      </w:r>
      <w:r w:rsidR="00F260B2">
        <w:t xml:space="preserve"> </w:t>
      </w:r>
      <w:r w:rsidRPr="00617730">
        <w:t>Заслонки</w:t>
      </w:r>
      <w:r>
        <w:t xml:space="preserve"> воздуха</w:t>
      </w:r>
      <w:r w:rsidRPr="00617730">
        <w:t xml:space="preserve"> открываются для продувки котла (состояние </w:t>
      </w:r>
      <w:r w:rsidRPr="00FC73F5">
        <w:rPr>
          <w:rFonts w:ascii="Arial" w:hAnsi="Arial"/>
          <w:b/>
          <w:bCs/>
        </w:rPr>
        <w:t>Т2</w:t>
      </w:r>
      <w:r w:rsidRPr="00617730">
        <w:t>). Из аварийных ситуаций исключа</w:t>
      </w:r>
      <w:r>
        <w:t>е</w:t>
      </w:r>
      <w:r w:rsidRPr="00617730">
        <w:t>тся следующ</w:t>
      </w:r>
      <w:r>
        <w:t>е</w:t>
      </w:r>
      <w:r w:rsidRPr="00617730">
        <w:t>е событи</w:t>
      </w:r>
      <w:r>
        <w:t>е</w:t>
      </w:r>
    </w:p>
    <w:p w:rsidR="00A40E83" w:rsidRDefault="00A40E83" w:rsidP="00A40E83">
      <w:pPr>
        <w:ind w:firstLine="567"/>
        <w:jc w:val="both"/>
      </w:pPr>
      <w:r w:rsidRPr="00617730">
        <w:t>- Нет пламени горелки.</w:t>
      </w:r>
    </w:p>
    <w:p w:rsidR="00A40E83" w:rsidRPr="00313A0B" w:rsidRDefault="00A40E83" w:rsidP="00A40E83">
      <w:pPr>
        <w:ind w:firstLine="567"/>
        <w:jc w:val="both"/>
      </w:pPr>
      <w:r w:rsidRPr="00617730">
        <w:t xml:space="preserve">Если блок переходит в состояние </w:t>
      </w:r>
      <w:r w:rsidRPr="00E103C1">
        <w:rPr>
          <w:rFonts w:ascii="Arial" w:hAnsi="Arial"/>
          <w:b/>
          <w:bCs/>
        </w:rPr>
        <w:t>ОСТАНОВ</w:t>
      </w:r>
      <w:r w:rsidRPr="00617730">
        <w:t xml:space="preserve"> по аварии или отказу</w:t>
      </w:r>
      <w:r>
        <w:t>,</w:t>
      </w:r>
      <w:r w:rsidRPr="00617730">
        <w:t xml:space="preserve"> включается индикатор </w:t>
      </w:r>
      <w:r w:rsidRPr="00971A8D">
        <w:rPr>
          <w:rFonts w:ascii="Arial" w:hAnsi="Arial"/>
          <w:b/>
          <w:bCs/>
        </w:rPr>
        <w:t>АВАРИЯ</w:t>
      </w:r>
      <w:r w:rsidRPr="00617730">
        <w:t xml:space="preserve"> и выдается звуковой сигнал. На </w:t>
      </w:r>
      <w:r>
        <w:t>экране</w:t>
      </w:r>
      <w:r w:rsidRPr="00617730">
        <w:t xml:space="preserve"> отображается причина аварии. Сброс звукового сигнала</w:t>
      </w:r>
      <w:r>
        <w:t xml:space="preserve"> производится</w:t>
      </w:r>
      <w:r w:rsidRPr="00617730">
        <w:t xml:space="preserve"> кнопкой</w:t>
      </w:r>
      <w:r w:rsidRPr="00F260B2">
        <w:rPr>
          <w:b/>
        </w:rPr>
        <w:t xml:space="preserve"> СТОП</w:t>
      </w:r>
      <w:r w:rsidRPr="00617730">
        <w:t>, сброс индикации аварии возможен только после продув</w:t>
      </w:r>
      <w:r>
        <w:t xml:space="preserve">ки при нажатии на кнопку </w:t>
      </w:r>
      <w:r w:rsidRPr="00F260B2">
        <w:rPr>
          <w:b/>
        </w:rPr>
        <w:t>СТОП</w:t>
      </w:r>
      <w:r>
        <w:t>.</w:t>
      </w:r>
    </w:p>
    <w:p w:rsidR="00A40E83" w:rsidRPr="007F2BD6" w:rsidRDefault="00A40E83" w:rsidP="00A40E83"/>
    <w:p w:rsidR="00A40E83" w:rsidRPr="00A40E83" w:rsidRDefault="00A40E83" w:rsidP="00A40E83"/>
    <w:p w:rsidR="00890566" w:rsidRDefault="00890566" w:rsidP="00890566">
      <w:pPr>
        <w:pStyle w:val="2"/>
        <w:spacing w:line="360" w:lineRule="auto"/>
        <w:ind w:firstLine="567"/>
        <w:jc w:val="left"/>
        <w:rPr>
          <w:b/>
          <w:bCs/>
          <w:sz w:val="28"/>
        </w:rPr>
      </w:pPr>
      <w:bookmarkStart w:id="57" w:name="_Toc381608193"/>
      <w:r w:rsidRPr="006813E0">
        <w:rPr>
          <w:b/>
          <w:bCs/>
          <w:sz w:val="28"/>
        </w:rPr>
        <w:t>2.</w:t>
      </w:r>
      <w:r w:rsidR="00A40E83">
        <w:rPr>
          <w:b/>
          <w:bCs/>
          <w:sz w:val="28"/>
        </w:rPr>
        <w:t>6</w:t>
      </w:r>
      <w:r w:rsidRPr="006813E0">
        <w:rPr>
          <w:b/>
          <w:bCs/>
          <w:sz w:val="28"/>
        </w:rPr>
        <w:t xml:space="preserve">. </w:t>
      </w:r>
      <w:r>
        <w:rPr>
          <w:b/>
          <w:bCs/>
          <w:sz w:val="28"/>
        </w:rPr>
        <w:t>Работа оператора с блоком.</w:t>
      </w:r>
      <w:bookmarkEnd w:id="57"/>
    </w:p>
    <w:p w:rsidR="00A40E83" w:rsidRDefault="00A40E83" w:rsidP="00F8269B">
      <w:pPr>
        <w:ind w:firstLine="567"/>
        <w:jc w:val="both"/>
        <w:rPr>
          <w:szCs w:val="24"/>
        </w:rPr>
      </w:pPr>
      <w:r>
        <w:t xml:space="preserve">2.6.1. </w:t>
      </w:r>
      <w:r>
        <w:rPr>
          <w:szCs w:val="24"/>
        </w:rPr>
        <w:t xml:space="preserve">До включения котла в работу необходимо </w:t>
      </w:r>
      <w:r w:rsidR="00B81B60">
        <w:rPr>
          <w:szCs w:val="24"/>
        </w:rPr>
        <w:t>убедиться, что</w:t>
      </w:r>
      <w:r w:rsidR="00BF1CD7">
        <w:rPr>
          <w:szCs w:val="24"/>
        </w:rPr>
        <w:t xml:space="preserve"> задана необходимая температура воды на выходе</w:t>
      </w:r>
      <w:r>
        <w:rPr>
          <w:szCs w:val="24"/>
        </w:rPr>
        <w:t xml:space="preserve"> Изменение температуры производится кнопками   </w:t>
      </w:r>
      <w:r w:rsidRPr="00234D2B">
        <w:rPr>
          <w:vertAlign w:val="subscript"/>
        </w:rPr>
        <w:object w:dxaOrig="360" w:dyaOrig="348">
          <v:shape id="_x0000_i1048" type="#_x0000_t75" style="width:21.75pt;height:14.25pt" o:ole="">
            <v:imagedata r:id="rId48" o:title=""/>
          </v:shape>
          <o:OLEObject Type="Embed" ProgID="Visio.Drawing.11" ShapeID="_x0000_i1048" DrawAspect="Content" ObjectID="_1833957837" r:id="rId49"/>
        </w:object>
      </w:r>
      <w:r>
        <w:rPr>
          <w:vertAlign w:val="subscript"/>
        </w:rPr>
        <w:t xml:space="preserve">, </w:t>
      </w:r>
      <w:r w:rsidRPr="00234D2B">
        <w:rPr>
          <w:vertAlign w:val="subscript"/>
        </w:rPr>
        <w:object w:dxaOrig="360" w:dyaOrig="348">
          <v:shape id="_x0000_i1049" type="#_x0000_t75" style="width:21.75pt;height:14.25pt" o:ole="">
            <v:imagedata r:id="rId50" o:title=""/>
          </v:shape>
          <o:OLEObject Type="Embed" ProgID="Visio.Drawing.11" ShapeID="_x0000_i1049" DrawAspect="Content" ObjectID="_1833957838" r:id="rId51"/>
        </w:object>
      </w:r>
      <w:r>
        <w:rPr>
          <w:szCs w:val="24"/>
        </w:rPr>
        <w:t xml:space="preserve">    после нажатия кнопки </w:t>
      </w:r>
      <w:r w:rsidRPr="003E7EA4">
        <w:rPr>
          <w:b/>
          <w:szCs w:val="24"/>
          <w:lang w:val="en-US"/>
        </w:rPr>
        <w:t>SEL</w:t>
      </w:r>
      <w:r>
        <w:rPr>
          <w:szCs w:val="24"/>
        </w:rPr>
        <w:t xml:space="preserve"> при выбранной строке </w:t>
      </w:r>
      <w:r w:rsidRPr="00C84F20">
        <w:rPr>
          <w:b/>
          <w:szCs w:val="24"/>
        </w:rPr>
        <w:t>Т воды зад</w:t>
      </w:r>
      <w:r>
        <w:rPr>
          <w:szCs w:val="24"/>
        </w:rPr>
        <w:t xml:space="preserve">. и начинает исполняться блоком после нажатия кнопки </w:t>
      </w:r>
      <w:r w:rsidRPr="003E7EA4">
        <w:rPr>
          <w:b/>
          <w:szCs w:val="24"/>
        </w:rPr>
        <w:t>ОК</w:t>
      </w:r>
      <w:r>
        <w:rPr>
          <w:szCs w:val="24"/>
        </w:rPr>
        <w:t>.</w:t>
      </w:r>
      <w:r w:rsidR="00B81B60">
        <w:rPr>
          <w:szCs w:val="24"/>
        </w:rPr>
        <w:t xml:space="preserve"> На экране не должны отображаться символы наличия пламени иначе блок выдаст сигнал об неисправности датчиков </w:t>
      </w:r>
      <w:r w:rsidR="00B974D7">
        <w:rPr>
          <w:szCs w:val="24"/>
        </w:rPr>
        <w:t xml:space="preserve">их </w:t>
      </w:r>
      <w:r w:rsidR="00B81B60">
        <w:rPr>
          <w:szCs w:val="24"/>
        </w:rPr>
        <w:t xml:space="preserve">контроля </w:t>
      </w:r>
      <w:r w:rsidR="00B974D7">
        <w:rPr>
          <w:szCs w:val="24"/>
        </w:rPr>
        <w:t>.</w:t>
      </w:r>
    </w:p>
    <w:p w:rsidR="00A40E83" w:rsidRDefault="00A40E83" w:rsidP="00A40E83">
      <w:pPr>
        <w:ind w:firstLine="567"/>
        <w:rPr>
          <w:szCs w:val="24"/>
        </w:rPr>
      </w:pPr>
      <w:r>
        <w:t xml:space="preserve">2.6.2. </w:t>
      </w:r>
      <w:r>
        <w:rPr>
          <w:szCs w:val="24"/>
        </w:rPr>
        <w:t xml:space="preserve">Включение котла производится кнопкой </w:t>
      </w:r>
      <w:r w:rsidRPr="003E7EA4">
        <w:rPr>
          <w:b/>
          <w:szCs w:val="24"/>
        </w:rPr>
        <w:t>ВКЛ</w:t>
      </w:r>
      <w:r>
        <w:rPr>
          <w:szCs w:val="24"/>
        </w:rPr>
        <w:t xml:space="preserve">, отключение – </w:t>
      </w:r>
      <w:r w:rsidRPr="003E7EA4">
        <w:rPr>
          <w:b/>
          <w:szCs w:val="24"/>
        </w:rPr>
        <w:t>ОТКЛ</w:t>
      </w:r>
      <w:r>
        <w:rPr>
          <w:szCs w:val="24"/>
        </w:rPr>
        <w:t xml:space="preserve">, сброс звукового сигнала – кнопкой </w:t>
      </w:r>
      <w:r w:rsidRPr="003E7EA4">
        <w:rPr>
          <w:b/>
          <w:szCs w:val="24"/>
        </w:rPr>
        <w:t>ОТКЛ</w:t>
      </w:r>
      <w:r>
        <w:rPr>
          <w:szCs w:val="24"/>
        </w:rPr>
        <w:t xml:space="preserve">, сброс аварии после продувки котла - так же кнопкой </w:t>
      </w:r>
      <w:r w:rsidRPr="003E7EA4">
        <w:rPr>
          <w:b/>
          <w:szCs w:val="24"/>
        </w:rPr>
        <w:t>ОТКЛ</w:t>
      </w:r>
      <w:r>
        <w:rPr>
          <w:szCs w:val="24"/>
        </w:rPr>
        <w:t>.</w:t>
      </w:r>
    </w:p>
    <w:p w:rsidR="00A40E83" w:rsidRDefault="00A40E83" w:rsidP="00A40E83">
      <w:pPr>
        <w:ind w:firstLine="567"/>
        <w:rPr>
          <w:szCs w:val="24"/>
        </w:rPr>
      </w:pPr>
      <w:r>
        <w:t xml:space="preserve">2.6.3. </w:t>
      </w:r>
      <w:r>
        <w:rPr>
          <w:szCs w:val="24"/>
        </w:rPr>
        <w:t xml:space="preserve">В процессе розжига котла и </w:t>
      </w:r>
      <w:r w:rsidR="00A4181B">
        <w:rPr>
          <w:szCs w:val="24"/>
        </w:rPr>
        <w:t>вовремя</w:t>
      </w:r>
      <w:r>
        <w:rPr>
          <w:szCs w:val="24"/>
        </w:rPr>
        <w:t xml:space="preserve"> на рабочий режим на экране отображаются исполняемые этапы розжига с обратным отсчетом времени, а </w:t>
      </w:r>
      <w:r w:rsidR="00F8269B">
        <w:rPr>
          <w:szCs w:val="24"/>
        </w:rPr>
        <w:t>также</w:t>
      </w:r>
      <w:r>
        <w:rPr>
          <w:szCs w:val="24"/>
        </w:rPr>
        <w:t xml:space="preserve"> можно посмотреть заданные и измеренные значения температуры в топке, давление газа</w:t>
      </w:r>
      <w:r w:rsidRPr="00C84F20">
        <w:rPr>
          <w:szCs w:val="24"/>
        </w:rPr>
        <w:t>,</w:t>
      </w:r>
      <w:r w:rsidR="00F260B2" w:rsidRPr="00F260B2">
        <w:rPr>
          <w:szCs w:val="24"/>
        </w:rPr>
        <w:t xml:space="preserve"> </w:t>
      </w:r>
      <w:r w:rsidR="00F260B2">
        <w:rPr>
          <w:szCs w:val="24"/>
        </w:rPr>
        <w:t>воздуха</w:t>
      </w:r>
      <w:r w:rsidR="00F260B2" w:rsidRPr="00F260B2">
        <w:rPr>
          <w:szCs w:val="24"/>
        </w:rPr>
        <w:t>,</w:t>
      </w:r>
      <w:r>
        <w:rPr>
          <w:szCs w:val="24"/>
        </w:rPr>
        <w:t xml:space="preserve"> разрежение в топке.</w:t>
      </w:r>
    </w:p>
    <w:p w:rsidR="00A40E83" w:rsidRDefault="00A40E83" w:rsidP="00A40E83">
      <w:pPr>
        <w:ind w:firstLine="567"/>
        <w:rPr>
          <w:szCs w:val="24"/>
        </w:rPr>
      </w:pPr>
      <w:r>
        <w:t xml:space="preserve">2.6.4. </w:t>
      </w:r>
      <w:r>
        <w:rPr>
          <w:szCs w:val="24"/>
        </w:rPr>
        <w:t>Если блок производит заданное снижение температуры воды, то на экране в</w:t>
      </w:r>
      <w:r w:rsidR="00B974D7">
        <w:rPr>
          <w:szCs w:val="24"/>
        </w:rPr>
        <w:t xml:space="preserve"> это время отображается </w:t>
      </w:r>
      <w:r w:rsidR="00402511">
        <w:rPr>
          <w:szCs w:val="24"/>
        </w:rPr>
        <w:t>величина</w:t>
      </w:r>
      <w:r w:rsidR="00B974D7">
        <w:rPr>
          <w:szCs w:val="24"/>
        </w:rPr>
        <w:t xml:space="preserve"> снижения температуры</w:t>
      </w:r>
      <w:r>
        <w:rPr>
          <w:szCs w:val="24"/>
        </w:rPr>
        <w:t xml:space="preserve">. </w:t>
      </w:r>
    </w:p>
    <w:p w:rsidR="00A40E83" w:rsidRPr="006614FE" w:rsidRDefault="00A40E83" w:rsidP="00A40E83">
      <w:pPr>
        <w:ind w:firstLine="567"/>
        <w:rPr>
          <w:szCs w:val="24"/>
        </w:rPr>
      </w:pPr>
      <w:r>
        <w:rPr>
          <w:szCs w:val="24"/>
        </w:rPr>
        <w:t>2.6.5. После длительных простоев блока проверку работы контактных датчиков можно произвести на неработающем котле</w:t>
      </w:r>
      <w:r w:rsidR="00B974D7">
        <w:rPr>
          <w:szCs w:val="24"/>
        </w:rPr>
        <w:t xml:space="preserve"> в окне </w:t>
      </w:r>
      <w:r w:rsidR="00B974D7" w:rsidRPr="00B974D7">
        <w:rPr>
          <w:b/>
          <w:szCs w:val="24"/>
        </w:rPr>
        <w:t>ВСЕ АВАРИИ</w:t>
      </w:r>
      <w:r w:rsidR="00C9547A">
        <w:rPr>
          <w:szCs w:val="24"/>
        </w:rPr>
        <w:t xml:space="preserve"> </w:t>
      </w:r>
      <w:r>
        <w:rPr>
          <w:szCs w:val="24"/>
        </w:rPr>
        <w:t xml:space="preserve">. На экране отображается название цепи и их состояние. Перебор датчиков осуществляется нажатием кнопки </w:t>
      </w:r>
      <w:r w:rsidRPr="003E7EA4">
        <w:rPr>
          <w:b/>
          <w:szCs w:val="24"/>
        </w:rPr>
        <w:t>СТОП</w:t>
      </w:r>
      <w:r>
        <w:rPr>
          <w:szCs w:val="24"/>
        </w:rPr>
        <w:t xml:space="preserve">. Выход из проверки кнопкой </w:t>
      </w:r>
      <w:r w:rsidRPr="003E7EA4">
        <w:rPr>
          <w:b/>
          <w:szCs w:val="24"/>
          <w:lang w:val="en-US"/>
        </w:rPr>
        <w:t>Esc</w:t>
      </w:r>
      <w:r>
        <w:rPr>
          <w:szCs w:val="24"/>
        </w:rPr>
        <w:t xml:space="preserve">. Для проверки аналоговых датчиков не надо выходить из окна </w:t>
      </w:r>
      <w:r w:rsidRPr="003E7EA4">
        <w:rPr>
          <w:b/>
          <w:szCs w:val="24"/>
        </w:rPr>
        <w:t>ОЖИДАНИЕ</w:t>
      </w:r>
      <w:r>
        <w:rPr>
          <w:szCs w:val="24"/>
        </w:rPr>
        <w:t xml:space="preserve">. Информация о произведенных измерениях находится в нижних строчках этого окна (перемещение кнопками </w:t>
      </w:r>
      <w:r w:rsidRPr="00234D2B">
        <w:rPr>
          <w:vertAlign w:val="subscript"/>
        </w:rPr>
        <w:object w:dxaOrig="360" w:dyaOrig="348">
          <v:shape id="_x0000_i1050" type="#_x0000_t75" style="width:21.75pt;height:14.25pt" o:ole="">
            <v:imagedata r:id="rId9" o:title=""/>
          </v:shape>
          <o:OLEObject Type="Embed" ProgID="Visio.Drawing.11" ShapeID="_x0000_i1050" DrawAspect="Content" ObjectID="_1833957839" r:id="rId52"/>
        </w:object>
      </w:r>
      <w:r w:rsidRPr="007820CC">
        <w:rPr>
          <w:vertAlign w:val="subscript"/>
        </w:rPr>
        <w:t>,</w:t>
      </w:r>
      <w:r w:rsidRPr="00234D2B">
        <w:rPr>
          <w:vertAlign w:val="subscript"/>
        </w:rPr>
        <w:object w:dxaOrig="360" w:dyaOrig="348">
          <v:shape id="_x0000_i1051" type="#_x0000_t75" style="width:21.75pt;height:14.25pt" o:ole="">
            <v:imagedata r:id="rId11" o:title=""/>
          </v:shape>
          <o:OLEObject Type="Embed" ProgID="Visio.Drawing.11" ShapeID="_x0000_i1051" DrawAspect="Content" ObjectID="_1833957840" r:id="rId53"/>
        </w:object>
      </w:r>
      <w:r>
        <w:rPr>
          <w:szCs w:val="24"/>
        </w:rPr>
        <w:t>)</w:t>
      </w:r>
    </w:p>
    <w:p w:rsidR="00A40E83" w:rsidRPr="00A40E83" w:rsidRDefault="00A40E83" w:rsidP="00A40E83"/>
    <w:p w:rsidR="00CA399B" w:rsidRDefault="00CA399B" w:rsidP="00CA399B">
      <w:pPr>
        <w:pStyle w:val="2"/>
        <w:spacing w:line="360" w:lineRule="auto"/>
        <w:ind w:firstLine="567"/>
        <w:jc w:val="left"/>
        <w:rPr>
          <w:b/>
          <w:bCs/>
          <w:sz w:val="28"/>
        </w:rPr>
      </w:pPr>
      <w:bookmarkStart w:id="58" w:name="_Toc381608194"/>
      <w:r w:rsidRPr="006813E0">
        <w:rPr>
          <w:b/>
          <w:bCs/>
          <w:sz w:val="28"/>
        </w:rPr>
        <w:t>2.</w:t>
      </w:r>
      <w:r w:rsidR="00A40E83">
        <w:rPr>
          <w:b/>
          <w:bCs/>
          <w:sz w:val="28"/>
        </w:rPr>
        <w:t>7</w:t>
      </w:r>
      <w:r w:rsidRPr="006813E0">
        <w:rPr>
          <w:b/>
          <w:bCs/>
          <w:sz w:val="28"/>
        </w:rPr>
        <w:t xml:space="preserve">. </w:t>
      </w:r>
      <w:r>
        <w:rPr>
          <w:b/>
          <w:bCs/>
          <w:sz w:val="28"/>
        </w:rPr>
        <w:t>Техническое обслуживание.</w:t>
      </w:r>
      <w:bookmarkEnd w:id="58"/>
    </w:p>
    <w:p w:rsidR="001200C4" w:rsidRDefault="001200C4" w:rsidP="001200C4">
      <w:pPr>
        <w:ind w:firstLine="567"/>
      </w:pPr>
      <w:r>
        <w:t>2.1</w:t>
      </w:r>
      <w:r w:rsidR="007F2BD6">
        <w:t>4</w:t>
      </w:r>
      <w:r>
        <w:t>.1. Техническое обслуживание проводится с целью предупреждения отказов и определения пригодности блока для дальнейшей эксплуатации. Вид и порядок обслуживания приведен в таблице.</w:t>
      </w:r>
    </w:p>
    <w:p w:rsidR="001200C4" w:rsidRDefault="001200C4" w:rsidP="001200C4">
      <w:pPr>
        <w:ind w:firstLine="567"/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4536"/>
        <w:gridCol w:w="1276"/>
        <w:gridCol w:w="1272"/>
        <w:gridCol w:w="1988"/>
      </w:tblGrid>
      <w:tr w:rsidR="001200C4">
        <w:trPr>
          <w:trHeight w:val="256"/>
        </w:trPr>
        <w:tc>
          <w:tcPr>
            <w:tcW w:w="959" w:type="dxa"/>
            <w:vMerge w:val="restart"/>
            <w:vAlign w:val="center"/>
          </w:tcPr>
          <w:p w:rsidR="001200C4" w:rsidRPr="00637F29" w:rsidRDefault="001200C4" w:rsidP="00492619">
            <w:pPr>
              <w:jc w:val="center"/>
              <w:rPr>
                <w:b/>
              </w:rPr>
            </w:pPr>
            <w:r w:rsidRPr="00637F29">
              <w:rPr>
                <w:b/>
              </w:rPr>
              <w:t>№ п.п.</w:t>
            </w:r>
          </w:p>
        </w:tc>
        <w:tc>
          <w:tcPr>
            <w:tcW w:w="4536" w:type="dxa"/>
            <w:vMerge w:val="restart"/>
            <w:vAlign w:val="center"/>
          </w:tcPr>
          <w:p w:rsidR="001200C4" w:rsidRPr="00637F29" w:rsidRDefault="001200C4" w:rsidP="00492619">
            <w:pPr>
              <w:jc w:val="center"/>
              <w:rPr>
                <w:b/>
              </w:rPr>
            </w:pPr>
            <w:r w:rsidRPr="00637F29">
              <w:rPr>
                <w:b/>
              </w:rPr>
              <w:t>Вид работы</w:t>
            </w:r>
          </w:p>
        </w:tc>
        <w:tc>
          <w:tcPr>
            <w:tcW w:w="2548" w:type="dxa"/>
            <w:gridSpan w:val="2"/>
            <w:vAlign w:val="center"/>
          </w:tcPr>
          <w:p w:rsidR="001200C4" w:rsidRPr="00637F29" w:rsidRDefault="001200C4" w:rsidP="00492619">
            <w:pPr>
              <w:jc w:val="center"/>
              <w:rPr>
                <w:b/>
              </w:rPr>
            </w:pPr>
            <w:r w:rsidRPr="00637F29">
              <w:rPr>
                <w:b/>
              </w:rPr>
              <w:t>Вид ТО</w:t>
            </w:r>
          </w:p>
        </w:tc>
        <w:tc>
          <w:tcPr>
            <w:tcW w:w="1988" w:type="dxa"/>
            <w:vMerge w:val="restart"/>
            <w:vAlign w:val="center"/>
          </w:tcPr>
          <w:p w:rsidR="00B158BC" w:rsidRPr="00637F29" w:rsidRDefault="00B158BC" w:rsidP="00492619">
            <w:pPr>
              <w:jc w:val="center"/>
              <w:rPr>
                <w:b/>
              </w:rPr>
            </w:pPr>
            <w:r w:rsidRPr="00637F29">
              <w:rPr>
                <w:b/>
              </w:rPr>
              <w:t>Средства</w:t>
            </w:r>
          </w:p>
          <w:p w:rsidR="001200C4" w:rsidRPr="00637F29" w:rsidRDefault="00B158BC" w:rsidP="00492619">
            <w:pPr>
              <w:jc w:val="center"/>
              <w:rPr>
                <w:b/>
              </w:rPr>
            </w:pPr>
            <w:r w:rsidRPr="00637F29">
              <w:rPr>
                <w:b/>
              </w:rPr>
              <w:t>измерения</w:t>
            </w:r>
          </w:p>
        </w:tc>
      </w:tr>
      <w:tr w:rsidR="001200C4">
        <w:trPr>
          <w:trHeight w:val="190"/>
        </w:trPr>
        <w:tc>
          <w:tcPr>
            <w:tcW w:w="959" w:type="dxa"/>
            <w:vMerge/>
          </w:tcPr>
          <w:p w:rsidR="001200C4" w:rsidRDefault="001200C4" w:rsidP="001200C4"/>
        </w:tc>
        <w:tc>
          <w:tcPr>
            <w:tcW w:w="4536" w:type="dxa"/>
            <w:vMerge/>
          </w:tcPr>
          <w:p w:rsidR="001200C4" w:rsidRDefault="001200C4" w:rsidP="001200C4"/>
        </w:tc>
        <w:tc>
          <w:tcPr>
            <w:tcW w:w="1276" w:type="dxa"/>
          </w:tcPr>
          <w:p w:rsidR="001200C4" w:rsidRPr="00637F29" w:rsidRDefault="001200C4" w:rsidP="001200C4">
            <w:pPr>
              <w:rPr>
                <w:b/>
              </w:rPr>
            </w:pPr>
            <w:r w:rsidRPr="00637F29">
              <w:rPr>
                <w:b/>
              </w:rPr>
              <w:t>Текущее</w:t>
            </w:r>
          </w:p>
        </w:tc>
        <w:tc>
          <w:tcPr>
            <w:tcW w:w="1272" w:type="dxa"/>
          </w:tcPr>
          <w:p w:rsidR="001200C4" w:rsidRPr="00637F29" w:rsidRDefault="00B158BC" w:rsidP="001200C4">
            <w:pPr>
              <w:rPr>
                <w:b/>
              </w:rPr>
            </w:pPr>
            <w:r w:rsidRPr="00637F29">
              <w:rPr>
                <w:b/>
              </w:rPr>
              <w:t>Плановое</w:t>
            </w:r>
          </w:p>
        </w:tc>
        <w:tc>
          <w:tcPr>
            <w:tcW w:w="1988" w:type="dxa"/>
            <w:vMerge/>
          </w:tcPr>
          <w:p w:rsidR="001200C4" w:rsidRDefault="001200C4" w:rsidP="001200C4"/>
        </w:tc>
      </w:tr>
      <w:tr w:rsidR="001200C4">
        <w:tc>
          <w:tcPr>
            <w:tcW w:w="959" w:type="dxa"/>
          </w:tcPr>
          <w:p w:rsidR="001200C4" w:rsidRPr="00637F29" w:rsidRDefault="00B158BC" w:rsidP="00637F29">
            <w:pPr>
              <w:jc w:val="center"/>
              <w:rPr>
                <w:b/>
              </w:rPr>
            </w:pPr>
            <w:r w:rsidRPr="00637F29">
              <w:rPr>
                <w:b/>
              </w:rPr>
              <w:t>1.</w:t>
            </w:r>
          </w:p>
        </w:tc>
        <w:tc>
          <w:tcPr>
            <w:tcW w:w="4536" w:type="dxa"/>
          </w:tcPr>
          <w:p w:rsidR="001200C4" w:rsidRDefault="00B158BC" w:rsidP="001200C4">
            <w:r>
              <w:t>Чистка наружных поверхностей от пыли.</w:t>
            </w:r>
          </w:p>
        </w:tc>
        <w:tc>
          <w:tcPr>
            <w:tcW w:w="1276" w:type="dxa"/>
          </w:tcPr>
          <w:p w:rsidR="001200C4" w:rsidRDefault="00B158BC" w:rsidP="00637F29">
            <w:pPr>
              <w:jc w:val="center"/>
            </w:pPr>
            <w:r>
              <w:t>+</w:t>
            </w:r>
          </w:p>
        </w:tc>
        <w:tc>
          <w:tcPr>
            <w:tcW w:w="1272" w:type="dxa"/>
          </w:tcPr>
          <w:p w:rsidR="001200C4" w:rsidRDefault="00B158BC" w:rsidP="00637F29">
            <w:pPr>
              <w:jc w:val="center"/>
            </w:pPr>
            <w:r>
              <w:t>+</w:t>
            </w:r>
          </w:p>
        </w:tc>
        <w:tc>
          <w:tcPr>
            <w:tcW w:w="1988" w:type="dxa"/>
          </w:tcPr>
          <w:p w:rsidR="001200C4" w:rsidRDefault="001200C4" w:rsidP="00492619"/>
        </w:tc>
      </w:tr>
      <w:tr w:rsidR="001200C4">
        <w:tc>
          <w:tcPr>
            <w:tcW w:w="959" w:type="dxa"/>
          </w:tcPr>
          <w:p w:rsidR="001200C4" w:rsidRPr="00637F29" w:rsidRDefault="00B158BC" w:rsidP="00637F29">
            <w:pPr>
              <w:jc w:val="center"/>
              <w:rPr>
                <w:b/>
              </w:rPr>
            </w:pPr>
            <w:r w:rsidRPr="00637F29">
              <w:rPr>
                <w:b/>
              </w:rPr>
              <w:t>2.</w:t>
            </w:r>
          </w:p>
        </w:tc>
        <w:tc>
          <w:tcPr>
            <w:tcW w:w="4536" w:type="dxa"/>
          </w:tcPr>
          <w:p w:rsidR="001200C4" w:rsidRDefault="00B158BC" w:rsidP="001200C4">
            <w:r>
              <w:t>Внешний осмотр на наличие повреждений блока, изоляции проводов.</w:t>
            </w:r>
          </w:p>
        </w:tc>
        <w:tc>
          <w:tcPr>
            <w:tcW w:w="1276" w:type="dxa"/>
          </w:tcPr>
          <w:p w:rsidR="001200C4" w:rsidRDefault="001200C4" w:rsidP="00637F29">
            <w:pPr>
              <w:jc w:val="center"/>
            </w:pPr>
          </w:p>
          <w:p w:rsidR="00B158BC" w:rsidRDefault="00B158BC" w:rsidP="00637F29">
            <w:pPr>
              <w:jc w:val="center"/>
            </w:pPr>
            <w:r>
              <w:t>+</w:t>
            </w:r>
          </w:p>
        </w:tc>
        <w:tc>
          <w:tcPr>
            <w:tcW w:w="1272" w:type="dxa"/>
          </w:tcPr>
          <w:p w:rsidR="001200C4" w:rsidRDefault="001200C4" w:rsidP="00637F29">
            <w:pPr>
              <w:jc w:val="center"/>
            </w:pPr>
          </w:p>
          <w:p w:rsidR="00B158BC" w:rsidRDefault="00B158BC" w:rsidP="00637F29">
            <w:pPr>
              <w:jc w:val="center"/>
            </w:pPr>
            <w:r>
              <w:t>+</w:t>
            </w:r>
          </w:p>
        </w:tc>
        <w:tc>
          <w:tcPr>
            <w:tcW w:w="1988" w:type="dxa"/>
          </w:tcPr>
          <w:p w:rsidR="001200C4" w:rsidRDefault="001200C4" w:rsidP="00492619"/>
        </w:tc>
      </w:tr>
      <w:tr w:rsidR="001200C4">
        <w:tc>
          <w:tcPr>
            <w:tcW w:w="959" w:type="dxa"/>
          </w:tcPr>
          <w:p w:rsidR="001200C4" w:rsidRPr="00637F29" w:rsidRDefault="00B158BC" w:rsidP="00637F29">
            <w:pPr>
              <w:jc w:val="center"/>
              <w:rPr>
                <w:b/>
              </w:rPr>
            </w:pPr>
            <w:r w:rsidRPr="00637F29">
              <w:rPr>
                <w:b/>
              </w:rPr>
              <w:lastRenderedPageBreak/>
              <w:t>3.</w:t>
            </w:r>
          </w:p>
        </w:tc>
        <w:tc>
          <w:tcPr>
            <w:tcW w:w="4536" w:type="dxa"/>
          </w:tcPr>
          <w:p w:rsidR="001200C4" w:rsidRDefault="00B158BC" w:rsidP="001200C4">
            <w:r>
              <w:t>Проверка срабатывания устройств защиты и сигнализации (п. 1.9.5.4.)</w:t>
            </w:r>
          </w:p>
        </w:tc>
        <w:tc>
          <w:tcPr>
            <w:tcW w:w="1276" w:type="dxa"/>
          </w:tcPr>
          <w:p w:rsidR="001200C4" w:rsidRDefault="001200C4" w:rsidP="00637F29">
            <w:pPr>
              <w:jc w:val="center"/>
            </w:pPr>
          </w:p>
          <w:p w:rsidR="00B158BC" w:rsidRDefault="00B158BC" w:rsidP="00637F29">
            <w:pPr>
              <w:jc w:val="center"/>
            </w:pPr>
            <w:r>
              <w:t>+</w:t>
            </w:r>
          </w:p>
        </w:tc>
        <w:tc>
          <w:tcPr>
            <w:tcW w:w="1272" w:type="dxa"/>
          </w:tcPr>
          <w:p w:rsidR="001200C4" w:rsidRDefault="001200C4" w:rsidP="00637F29">
            <w:pPr>
              <w:jc w:val="center"/>
            </w:pPr>
          </w:p>
          <w:p w:rsidR="00B158BC" w:rsidRDefault="00B158BC" w:rsidP="00637F29">
            <w:pPr>
              <w:jc w:val="center"/>
            </w:pPr>
            <w:r>
              <w:t>+</w:t>
            </w:r>
          </w:p>
        </w:tc>
        <w:tc>
          <w:tcPr>
            <w:tcW w:w="1988" w:type="dxa"/>
          </w:tcPr>
          <w:p w:rsidR="001200C4" w:rsidRDefault="001200C4" w:rsidP="00492619"/>
        </w:tc>
      </w:tr>
      <w:tr w:rsidR="001200C4">
        <w:tc>
          <w:tcPr>
            <w:tcW w:w="959" w:type="dxa"/>
          </w:tcPr>
          <w:p w:rsidR="001200C4" w:rsidRPr="00637F29" w:rsidRDefault="00B158BC" w:rsidP="00637F29">
            <w:pPr>
              <w:jc w:val="center"/>
              <w:rPr>
                <w:b/>
              </w:rPr>
            </w:pPr>
            <w:r w:rsidRPr="00637F29">
              <w:rPr>
                <w:b/>
              </w:rPr>
              <w:t>4.</w:t>
            </w:r>
          </w:p>
        </w:tc>
        <w:tc>
          <w:tcPr>
            <w:tcW w:w="4536" w:type="dxa"/>
          </w:tcPr>
          <w:p w:rsidR="001200C4" w:rsidRDefault="00B158BC" w:rsidP="001200C4">
            <w:r>
              <w:t>Контроль надежности заземления</w:t>
            </w:r>
          </w:p>
        </w:tc>
        <w:tc>
          <w:tcPr>
            <w:tcW w:w="1276" w:type="dxa"/>
          </w:tcPr>
          <w:p w:rsidR="001200C4" w:rsidRDefault="00B158BC" w:rsidP="00637F29">
            <w:pPr>
              <w:jc w:val="center"/>
            </w:pPr>
            <w:r>
              <w:t>+</w:t>
            </w:r>
          </w:p>
        </w:tc>
        <w:tc>
          <w:tcPr>
            <w:tcW w:w="1272" w:type="dxa"/>
          </w:tcPr>
          <w:p w:rsidR="001200C4" w:rsidRDefault="00B158BC" w:rsidP="00637F29">
            <w:pPr>
              <w:jc w:val="center"/>
            </w:pPr>
            <w:r>
              <w:t>+</w:t>
            </w:r>
          </w:p>
        </w:tc>
        <w:tc>
          <w:tcPr>
            <w:tcW w:w="1988" w:type="dxa"/>
          </w:tcPr>
          <w:p w:rsidR="001200C4" w:rsidRDefault="001200C4" w:rsidP="00492619"/>
        </w:tc>
      </w:tr>
      <w:tr w:rsidR="001200C4">
        <w:tc>
          <w:tcPr>
            <w:tcW w:w="959" w:type="dxa"/>
          </w:tcPr>
          <w:p w:rsidR="001200C4" w:rsidRPr="00637F29" w:rsidRDefault="00B158BC" w:rsidP="00637F29">
            <w:pPr>
              <w:jc w:val="center"/>
              <w:rPr>
                <w:b/>
              </w:rPr>
            </w:pPr>
            <w:r w:rsidRPr="00637F29">
              <w:rPr>
                <w:b/>
              </w:rPr>
              <w:t>5.</w:t>
            </w:r>
          </w:p>
        </w:tc>
        <w:tc>
          <w:tcPr>
            <w:tcW w:w="4536" w:type="dxa"/>
          </w:tcPr>
          <w:p w:rsidR="001200C4" w:rsidRDefault="00FD5B58" w:rsidP="001200C4">
            <w:r>
              <w:t>Чистка контактов клеммных соединений</w:t>
            </w:r>
          </w:p>
        </w:tc>
        <w:tc>
          <w:tcPr>
            <w:tcW w:w="1276" w:type="dxa"/>
          </w:tcPr>
          <w:p w:rsidR="001200C4" w:rsidRDefault="001200C4" w:rsidP="00637F29">
            <w:pPr>
              <w:jc w:val="center"/>
            </w:pPr>
          </w:p>
        </w:tc>
        <w:tc>
          <w:tcPr>
            <w:tcW w:w="1272" w:type="dxa"/>
          </w:tcPr>
          <w:p w:rsidR="001200C4" w:rsidRDefault="00FD5B58" w:rsidP="00637F29">
            <w:pPr>
              <w:jc w:val="center"/>
            </w:pPr>
            <w:r>
              <w:t>+</w:t>
            </w:r>
          </w:p>
        </w:tc>
        <w:tc>
          <w:tcPr>
            <w:tcW w:w="1988" w:type="dxa"/>
          </w:tcPr>
          <w:p w:rsidR="001200C4" w:rsidRDefault="00FD5B58" w:rsidP="00492619">
            <w:r>
              <w:t>Спирт ректификат высшей очистки, кисточка.</w:t>
            </w:r>
          </w:p>
        </w:tc>
      </w:tr>
      <w:tr w:rsidR="001200C4">
        <w:tc>
          <w:tcPr>
            <w:tcW w:w="959" w:type="dxa"/>
          </w:tcPr>
          <w:p w:rsidR="001200C4" w:rsidRPr="00637F29" w:rsidRDefault="00B158BC" w:rsidP="00637F29">
            <w:pPr>
              <w:jc w:val="center"/>
              <w:rPr>
                <w:b/>
              </w:rPr>
            </w:pPr>
            <w:r w:rsidRPr="00637F29">
              <w:rPr>
                <w:b/>
              </w:rPr>
              <w:t>6.</w:t>
            </w:r>
          </w:p>
        </w:tc>
        <w:tc>
          <w:tcPr>
            <w:tcW w:w="4536" w:type="dxa"/>
          </w:tcPr>
          <w:p w:rsidR="00FD5B58" w:rsidRDefault="00FD5B58" w:rsidP="00FD5B58">
            <w:r>
              <w:t xml:space="preserve">Проверка выходных цепей управления </w:t>
            </w:r>
          </w:p>
          <w:p w:rsidR="001200C4" w:rsidRDefault="00FD5B58" w:rsidP="00FD5B58">
            <w:r>
              <w:t>(п. 1.9.5.1.)</w:t>
            </w:r>
          </w:p>
        </w:tc>
        <w:tc>
          <w:tcPr>
            <w:tcW w:w="1276" w:type="dxa"/>
          </w:tcPr>
          <w:p w:rsidR="001200C4" w:rsidRDefault="001200C4" w:rsidP="00637F29">
            <w:pPr>
              <w:jc w:val="center"/>
            </w:pPr>
          </w:p>
        </w:tc>
        <w:tc>
          <w:tcPr>
            <w:tcW w:w="1272" w:type="dxa"/>
          </w:tcPr>
          <w:p w:rsidR="001200C4" w:rsidRDefault="001200C4" w:rsidP="00637F29">
            <w:pPr>
              <w:jc w:val="center"/>
            </w:pPr>
          </w:p>
          <w:p w:rsidR="00FD5B58" w:rsidRDefault="00FD5B58" w:rsidP="00637F29">
            <w:pPr>
              <w:jc w:val="center"/>
            </w:pPr>
            <w:r>
              <w:t>+</w:t>
            </w:r>
          </w:p>
        </w:tc>
        <w:tc>
          <w:tcPr>
            <w:tcW w:w="1988" w:type="dxa"/>
          </w:tcPr>
          <w:p w:rsidR="001200C4" w:rsidRDefault="001200C4" w:rsidP="00492619"/>
        </w:tc>
      </w:tr>
      <w:tr w:rsidR="001200C4">
        <w:tc>
          <w:tcPr>
            <w:tcW w:w="959" w:type="dxa"/>
          </w:tcPr>
          <w:p w:rsidR="001200C4" w:rsidRPr="00637F29" w:rsidRDefault="00B158BC" w:rsidP="00637F29">
            <w:pPr>
              <w:jc w:val="center"/>
              <w:rPr>
                <w:b/>
              </w:rPr>
            </w:pPr>
            <w:r w:rsidRPr="00637F29">
              <w:rPr>
                <w:b/>
              </w:rPr>
              <w:t>7.</w:t>
            </w:r>
          </w:p>
        </w:tc>
        <w:tc>
          <w:tcPr>
            <w:tcW w:w="4536" w:type="dxa"/>
          </w:tcPr>
          <w:p w:rsidR="001200C4" w:rsidRDefault="00FD5B58" w:rsidP="00FD5B58">
            <w:r>
              <w:t>Проверка измерений аналоговых входных сигналов (п. 1.9.5.3.)</w:t>
            </w:r>
          </w:p>
        </w:tc>
        <w:tc>
          <w:tcPr>
            <w:tcW w:w="1276" w:type="dxa"/>
          </w:tcPr>
          <w:p w:rsidR="001200C4" w:rsidRDefault="001200C4" w:rsidP="00637F29">
            <w:pPr>
              <w:jc w:val="center"/>
            </w:pPr>
          </w:p>
        </w:tc>
        <w:tc>
          <w:tcPr>
            <w:tcW w:w="1272" w:type="dxa"/>
          </w:tcPr>
          <w:p w:rsidR="001200C4" w:rsidRDefault="001200C4" w:rsidP="00637F29">
            <w:pPr>
              <w:jc w:val="center"/>
            </w:pPr>
          </w:p>
          <w:p w:rsidR="00FD5B58" w:rsidRDefault="00FD5B58" w:rsidP="00637F29">
            <w:pPr>
              <w:jc w:val="center"/>
            </w:pPr>
            <w:r>
              <w:t>+</w:t>
            </w:r>
          </w:p>
        </w:tc>
        <w:tc>
          <w:tcPr>
            <w:tcW w:w="1988" w:type="dxa"/>
          </w:tcPr>
          <w:p w:rsidR="001200C4" w:rsidRDefault="00FD5B58" w:rsidP="00492619">
            <w:r>
              <w:t>Мультиметр (базовая погрешность 0,2%), магазин сопротивлений, источник питания 10-30 В.</w:t>
            </w:r>
          </w:p>
        </w:tc>
      </w:tr>
      <w:tr w:rsidR="001200C4">
        <w:tc>
          <w:tcPr>
            <w:tcW w:w="959" w:type="dxa"/>
          </w:tcPr>
          <w:p w:rsidR="001200C4" w:rsidRPr="00637F29" w:rsidRDefault="00B158BC" w:rsidP="00637F29">
            <w:pPr>
              <w:jc w:val="center"/>
              <w:rPr>
                <w:b/>
              </w:rPr>
            </w:pPr>
            <w:r w:rsidRPr="00637F29">
              <w:rPr>
                <w:b/>
              </w:rPr>
              <w:t>8.</w:t>
            </w:r>
          </w:p>
        </w:tc>
        <w:tc>
          <w:tcPr>
            <w:tcW w:w="4536" w:type="dxa"/>
          </w:tcPr>
          <w:p w:rsidR="001200C4" w:rsidRDefault="00FD5B58" w:rsidP="00FD5B58">
            <w:r>
              <w:t>Проверка аналоговых входных сигналов</w:t>
            </w:r>
          </w:p>
        </w:tc>
        <w:tc>
          <w:tcPr>
            <w:tcW w:w="1276" w:type="dxa"/>
          </w:tcPr>
          <w:p w:rsidR="001200C4" w:rsidRDefault="001200C4" w:rsidP="00637F29">
            <w:pPr>
              <w:jc w:val="center"/>
            </w:pPr>
          </w:p>
        </w:tc>
        <w:tc>
          <w:tcPr>
            <w:tcW w:w="1272" w:type="dxa"/>
          </w:tcPr>
          <w:p w:rsidR="001200C4" w:rsidRDefault="00FD5B58" w:rsidP="00637F29">
            <w:pPr>
              <w:jc w:val="center"/>
            </w:pPr>
            <w:r>
              <w:t>+</w:t>
            </w:r>
          </w:p>
        </w:tc>
        <w:tc>
          <w:tcPr>
            <w:tcW w:w="1988" w:type="dxa"/>
          </w:tcPr>
          <w:p w:rsidR="001200C4" w:rsidRDefault="00FD5B58" w:rsidP="00492619">
            <w:r>
              <w:t>Мультиметр.</w:t>
            </w:r>
          </w:p>
        </w:tc>
      </w:tr>
    </w:tbl>
    <w:p w:rsidR="001200C4" w:rsidRPr="001200C4" w:rsidRDefault="001200C4" w:rsidP="001200C4"/>
    <w:p w:rsidR="00E07423" w:rsidRDefault="00FD5B58" w:rsidP="00A712AC">
      <w:pPr>
        <w:ind w:firstLine="567"/>
      </w:pPr>
      <w:r>
        <w:t>2.1</w:t>
      </w:r>
      <w:r w:rsidR="007F2BD6">
        <w:t>4</w:t>
      </w:r>
      <w:r>
        <w:t>.2. Текущее ТО проводится с периодичностью один раз в месяц персоналом эксплуатирующей организации</w:t>
      </w:r>
      <w:r w:rsidR="00A712AC">
        <w:t>, ознакомленным с техническим описанием и инструкцией по эксплуатации.</w:t>
      </w:r>
    </w:p>
    <w:p w:rsidR="00A712AC" w:rsidRDefault="00A712AC" w:rsidP="00A712AC">
      <w:pPr>
        <w:ind w:firstLine="567"/>
      </w:pPr>
      <w:r>
        <w:t>Текущее ТО можно производить без отключения, на работающем котле.</w:t>
      </w:r>
    </w:p>
    <w:p w:rsidR="00A712AC" w:rsidRDefault="00A712AC" w:rsidP="00A712AC">
      <w:pPr>
        <w:ind w:firstLine="567"/>
      </w:pPr>
      <w:r>
        <w:t>Плановое ТО проводится не реже одного раза в два года или после длительного простоя оборудования квалифицированными специалистами КИПиА эксплуатирующей организации, пуско-наладочными организациями, предприятием-изготовителем или его официальными представителями.</w:t>
      </w:r>
    </w:p>
    <w:p w:rsidR="00A712AC" w:rsidRDefault="00A712AC" w:rsidP="00A712AC">
      <w:pPr>
        <w:ind w:firstLine="567"/>
      </w:pPr>
      <w:r>
        <w:t>2.1</w:t>
      </w:r>
      <w:r w:rsidR="007F2BD6">
        <w:t>4</w:t>
      </w:r>
      <w:r>
        <w:t>.3. Проверку по пунктам 6 – 8 планового ТО проводить только для использованных в работе блока цепей.</w:t>
      </w:r>
    </w:p>
    <w:p w:rsidR="00A712AC" w:rsidRDefault="00A712AC" w:rsidP="00A712AC">
      <w:pPr>
        <w:ind w:firstLine="567"/>
      </w:pPr>
      <w:r>
        <w:t>2.1</w:t>
      </w:r>
      <w:r w:rsidR="007F2BD6">
        <w:t>4</w:t>
      </w:r>
      <w:r>
        <w:t>.4. При чистке контактов не вставлять в розетки посторонние предметы (проволоку, иголки и т.д.).</w:t>
      </w:r>
    </w:p>
    <w:p w:rsidR="00A712AC" w:rsidRDefault="00A712AC" w:rsidP="00A712AC">
      <w:pPr>
        <w:ind w:firstLine="567"/>
      </w:pPr>
      <w:r>
        <w:t>2.1</w:t>
      </w:r>
      <w:r w:rsidR="007F2BD6">
        <w:t>4</w:t>
      </w:r>
      <w:r>
        <w:t>.5. Проверку аналоговых цепей проводить не менее чем в 2-х рабочих точках.</w:t>
      </w:r>
    </w:p>
    <w:p w:rsidR="003A0911" w:rsidRDefault="00A712AC" w:rsidP="002C7590">
      <w:pPr>
        <w:ind w:firstLine="567"/>
      </w:pPr>
      <w:r>
        <w:t>2.1</w:t>
      </w:r>
      <w:r w:rsidR="007F2BD6">
        <w:t>4</w:t>
      </w:r>
      <w:r>
        <w:t xml:space="preserve">.6. Проведение </w:t>
      </w:r>
      <w:r w:rsidR="002C7590">
        <w:t>ТО фиксировать в паспорте блока.</w:t>
      </w:r>
    </w:p>
    <w:p w:rsidR="00C63B0A" w:rsidRDefault="00C63B0A" w:rsidP="002C7590">
      <w:pPr>
        <w:ind w:firstLine="567"/>
      </w:pPr>
    </w:p>
    <w:p w:rsidR="00C63B0A" w:rsidRDefault="00C63B0A" w:rsidP="002C7590">
      <w:pPr>
        <w:ind w:firstLine="567"/>
      </w:pPr>
    </w:p>
    <w:p w:rsidR="00C63B0A" w:rsidRDefault="00C63B0A" w:rsidP="002C7590">
      <w:pPr>
        <w:ind w:firstLine="567"/>
      </w:pPr>
    </w:p>
    <w:p w:rsidR="00C63B0A" w:rsidRDefault="00C63B0A" w:rsidP="002C7590">
      <w:pPr>
        <w:ind w:firstLine="567"/>
      </w:pPr>
    </w:p>
    <w:p w:rsidR="00C63B0A" w:rsidRDefault="00C63B0A" w:rsidP="002C7590">
      <w:pPr>
        <w:ind w:firstLine="567"/>
      </w:pPr>
    </w:p>
    <w:p w:rsidR="00C63B0A" w:rsidRDefault="00C63B0A" w:rsidP="002C7590">
      <w:pPr>
        <w:ind w:firstLine="567"/>
      </w:pPr>
    </w:p>
    <w:p w:rsidR="00C63B0A" w:rsidRDefault="00C63B0A" w:rsidP="002C7590">
      <w:pPr>
        <w:ind w:firstLine="567"/>
      </w:pPr>
    </w:p>
    <w:p w:rsidR="00C63B0A" w:rsidRDefault="00C63B0A" w:rsidP="002C7590">
      <w:pPr>
        <w:ind w:firstLine="567"/>
      </w:pPr>
    </w:p>
    <w:p w:rsidR="00C63B0A" w:rsidRDefault="00C63B0A" w:rsidP="002C7590">
      <w:pPr>
        <w:ind w:firstLine="567"/>
      </w:pPr>
    </w:p>
    <w:p w:rsidR="00C63B0A" w:rsidRDefault="00C63B0A" w:rsidP="002C7590">
      <w:pPr>
        <w:ind w:firstLine="567"/>
      </w:pPr>
    </w:p>
    <w:p w:rsidR="00C63B0A" w:rsidRDefault="00C63B0A" w:rsidP="002C7590">
      <w:pPr>
        <w:ind w:firstLine="567"/>
      </w:pPr>
    </w:p>
    <w:p w:rsidR="00C63B0A" w:rsidRDefault="00C63B0A" w:rsidP="002C7590">
      <w:pPr>
        <w:ind w:firstLine="567"/>
      </w:pPr>
    </w:p>
    <w:p w:rsidR="00C63B0A" w:rsidRDefault="00C63B0A" w:rsidP="002C7590">
      <w:pPr>
        <w:ind w:firstLine="567"/>
      </w:pPr>
    </w:p>
    <w:p w:rsidR="00C63B0A" w:rsidRDefault="00C63B0A" w:rsidP="002C7590">
      <w:pPr>
        <w:ind w:firstLine="567"/>
      </w:pPr>
    </w:p>
    <w:p w:rsidR="00C63B0A" w:rsidRDefault="00C63B0A" w:rsidP="002C7590">
      <w:pPr>
        <w:ind w:firstLine="567"/>
      </w:pPr>
    </w:p>
    <w:p w:rsidR="00C63B0A" w:rsidRDefault="00C63B0A" w:rsidP="002C7590">
      <w:pPr>
        <w:ind w:firstLine="567"/>
      </w:pPr>
    </w:p>
    <w:p w:rsidR="00C63B0A" w:rsidRDefault="00C63B0A" w:rsidP="002C7590">
      <w:pPr>
        <w:ind w:firstLine="567"/>
      </w:pPr>
    </w:p>
    <w:p w:rsidR="00C63B0A" w:rsidRDefault="00C63B0A" w:rsidP="002C7590">
      <w:pPr>
        <w:ind w:firstLine="567"/>
      </w:pPr>
    </w:p>
    <w:p w:rsidR="00C63B0A" w:rsidRDefault="00C63B0A" w:rsidP="002C7590">
      <w:pPr>
        <w:ind w:firstLine="567"/>
      </w:pPr>
    </w:p>
    <w:p w:rsidR="00C63B0A" w:rsidRDefault="00C63B0A" w:rsidP="002C7590">
      <w:pPr>
        <w:ind w:firstLine="567"/>
      </w:pPr>
    </w:p>
    <w:p w:rsidR="00C63B0A" w:rsidRDefault="00C63B0A" w:rsidP="002C7590">
      <w:pPr>
        <w:ind w:firstLine="567"/>
      </w:pPr>
    </w:p>
    <w:p w:rsidR="00C63B0A" w:rsidRDefault="00C63B0A" w:rsidP="002C7590">
      <w:pPr>
        <w:ind w:firstLine="567"/>
      </w:pPr>
    </w:p>
    <w:p w:rsidR="00C63B0A" w:rsidRDefault="00C63B0A" w:rsidP="00B81B60"/>
    <w:p w:rsidR="00C63B0A" w:rsidRPr="00023A4B" w:rsidRDefault="00C63B0A" w:rsidP="00C63B0A">
      <w:pPr>
        <w:pStyle w:val="2"/>
        <w:spacing w:line="360" w:lineRule="auto"/>
        <w:jc w:val="right"/>
        <w:rPr>
          <w:rFonts w:ascii="Arial" w:hAnsi="Arial" w:cs="Arial"/>
          <w:b/>
          <w:bCs/>
          <w:sz w:val="28"/>
          <w:szCs w:val="24"/>
        </w:rPr>
      </w:pPr>
      <w:bookmarkStart w:id="59" w:name="_Toc205623581"/>
      <w:bookmarkStart w:id="60" w:name="_Toc205623629"/>
      <w:bookmarkStart w:id="61" w:name="_Toc205623798"/>
      <w:bookmarkStart w:id="62" w:name="_Toc381608196"/>
      <w:r w:rsidRPr="006813E0">
        <w:rPr>
          <w:rFonts w:ascii="Arial" w:hAnsi="Arial" w:cs="Arial"/>
          <w:b/>
          <w:bCs/>
          <w:sz w:val="28"/>
          <w:szCs w:val="24"/>
        </w:rPr>
        <w:lastRenderedPageBreak/>
        <w:t>Приложение 1</w:t>
      </w:r>
      <w:bookmarkEnd w:id="59"/>
      <w:bookmarkEnd w:id="60"/>
      <w:bookmarkEnd w:id="61"/>
      <w:bookmarkEnd w:id="62"/>
      <w:r w:rsidR="00B179D5">
        <w:object w:dxaOrig="11146" w:dyaOrig="16426">
          <v:shape id="_x0000_i1052" type="#_x0000_t75" style="width:496.5pt;height:726.75pt" o:ole="">
            <v:imagedata r:id="rId54" o:title=""/>
          </v:shape>
          <o:OLEObject Type="Embed" ProgID="Visio.Drawing.11" ShapeID="_x0000_i1052" DrawAspect="Content" ObjectID="_1833957841" r:id="rId55"/>
        </w:object>
      </w:r>
    </w:p>
    <w:p w:rsidR="00C63B0A" w:rsidRDefault="00C63B0A" w:rsidP="002C7590">
      <w:pPr>
        <w:ind w:firstLine="567"/>
      </w:pPr>
    </w:p>
    <w:bookmarkStart w:id="63" w:name="_Toc205623582"/>
    <w:bookmarkStart w:id="64" w:name="_Toc205623630"/>
    <w:bookmarkStart w:id="65" w:name="_Toc205623799"/>
    <w:bookmarkStart w:id="66" w:name="_Toc381608197"/>
    <w:p w:rsidR="00862F30" w:rsidRDefault="005A7166" w:rsidP="00D5205B">
      <w:pPr>
        <w:pStyle w:val="2"/>
        <w:spacing w:line="360" w:lineRule="auto"/>
        <w:jc w:val="left"/>
        <w:sectPr w:rsidR="00862F30" w:rsidSect="00D5205B">
          <w:headerReference w:type="even" r:id="rId56"/>
          <w:headerReference w:type="default" r:id="rId57"/>
          <w:pgSz w:w="11906" w:h="16838" w:code="9"/>
          <w:pgMar w:top="1134" w:right="849" w:bottom="567" w:left="1134" w:header="720" w:footer="720" w:gutter="0"/>
          <w:cols w:space="720"/>
          <w:titlePg/>
          <w:docGrid w:linePitch="360"/>
        </w:sectPr>
      </w:pPr>
      <w:r>
        <w:object w:dxaOrig="10666" w:dyaOrig="12076">
          <v:shape id="_x0000_i1054" type="#_x0000_t75" style="width:497.25pt;height:561.75pt" o:ole="">
            <v:imagedata r:id="rId58" o:title=""/>
          </v:shape>
          <o:OLEObject Type="Embed" ProgID="Visio.Drawing.11" ShapeID="_x0000_i1054" DrawAspect="Content" ObjectID="_1833957842" r:id="rId59"/>
        </w:object>
      </w:r>
      <w:bookmarkStart w:id="67" w:name="_GoBack"/>
      <w:bookmarkEnd w:id="67"/>
    </w:p>
    <w:p w:rsidR="003F0C1D" w:rsidRPr="00D5205B" w:rsidRDefault="00F05362" w:rsidP="00A5464C">
      <w:bookmarkStart w:id="68" w:name="_Toc205623584"/>
      <w:bookmarkStart w:id="69" w:name="_Toc205623632"/>
      <w:bookmarkStart w:id="70" w:name="_Toc205623801"/>
      <w:bookmarkEnd w:id="63"/>
      <w:bookmarkEnd w:id="64"/>
      <w:bookmarkEnd w:id="65"/>
      <w:bookmarkEnd w:id="66"/>
      <w:r>
        <w:rPr>
          <w:noProof/>
        </w:rPr>
        <w:lastRenderedPageBreak/>
        <w:drawing>
          <wp:inline distT="0" distB="0" distL="0" distR="0">
            <wp:extent cx="9598828" cy="685800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2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3922" cy="687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452" w:rsidRPr="00E52E35" w:rsidRDefault="005A7166" w:rsidP="00A5464C">
      <w:r>
        <w:object w:dxaOrig="18271" w:dyaOrig="11235">
          <v:shape id="_x0000_i1053" type="#_x0000_t75" style="width:10in;height:446.25pt" o:ole="">
            <v:imagedata r:id="rId61" o:title=""/>
          </v:shape>
          <o:OLEObject Type="Embed" ProgID="Visio.Drawing.11" ShapeID="_x0000_i1053" DrawAspect="Content" ObjectID="_1833957843" r:id="rId62"/>
        </w:object>
      </w:r>
    </w:p>
    <w:p w:rsidR="000D4452" w:rsidRPr="00AF184D" w:rsidRDefault="000D4452" w:rsidP="00A5464C">
      <w:pPr>
        <w:rPr>
          <w:rFonts w:ascii="Arial" w:hAnsi="Arial" w:cs="Arial"/>
          <w:b/>
          <w:bCs/>
          <w:sz w:val="28"/>
        </w:rPr>
      </w:pPr>
    </w:p>
    <w:bookmarkEnd w:id="68"/>
    <w:bookmarkEnd w:id="69"/>
    <w:bookmarkEnd w:id="70"/>
    <w:p w:rsidR="00B81EA5" w:rsidRDefault="00B81EA5" w:rsidP="00B81EA5">
      <w:pPr>
        <w:jc w:val="center"/>
      </w:pPr>
    </w:p>
    <w:p w:rsidR="00C63B0A" w:rsidRDefault="00C63B0A"/>
    <w:sectPr w:rsidR="00C63B0A" w:rsidSect="003B3127">
      <w:pgSz w:w="16838" w:h="11906" w:orient="landscape" w:code="9"/>
      <w:pgMar w:top="1134" w:right="1134" w:bottom="849" w:left="56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5D3C" w:rsidRDefault="008F5D3C">
      <w:r>
        <w:separator/>
      </w:r>
    </w:p>
  </w:endnote>
  <w:endnote w:type="continuationSeparator" w:id="0">
    <w:p w:rsidR="008F5D3C" w:rsidRDefault="008F5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5D3C" w:rsidRDefault="008F5D3C">
      <w:r>
        <w:separator/>
      </w:r>
    </w:p>
  </w:footnote>
  <w:footnote w:type="continuationSeparator" w:id="0">
    <w:p w:rsidR="008F5D3C" w:rsidRDefault="008F5D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166" w:rsidRDefault="005A7166" w:rsidP="00FE42E7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A7166" w:rsidRDefault="005A7166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166" w:rsidRDefault="005A7166" w:rsidP="00FE42E7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75201">
      <w:rPr>
        <w:rStyle w:val="a6"/>
        <w:noProof/>
      </w:rPr>
      <w:t>17</w:t>
    </w:r>
    <w:r>
      <w:rPr>
        <w:rStyle w:val="a6"/>
      </w:rPr>
      <w:fldChar w:fldCharType="end"/>
    </w:r>
  </w:p>
  <w:p w:rsidR="005A7166" w:rsidRDefault="005A7166" w:rsidP="00FE42E7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7B6C63"/>
    <w:multiLevelType w:val="hybridMultilevel"/>
    <w:tmpl w:val="C7EAD8C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32EA666B"/>
    <w:multiLevelType w:val="hybridMultilevel"/>
    <w:tmpl w:val="BD560F8A"/>
    <w:lvl w:ilvl="0" w:tplc="04190011">
      <w:start w:val="1"/>
      <w:numFmt w:val="decimal"/>
      <w:lvlText w:val="%1)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>
    <w:nsid w:val="60613D96"/>
    <w:multiLevelType w:val="hybridMultilevel"/>
    <w:tmpl w:val="EE7A6A62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en-US" w:vendorID="8" w:dllVersion="513" w:checkStyle="1"/>
  <w:activeWritingStyle w:appName="MSWord" w:lang="ru-RU" w:vendorID="1" w:dllVersion="512" w:checkStyle="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autoHyphenation/>
  <w:hyphenationZone w:val="357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90D"/>
    <w:rsid w:val="0000085C"/>
    <w:rsid w:val="00000DDE"/>
    <w:rsid w:val="00000E8B"/>
    <w:rsid w:val="0000184B"/>
    <w:rsid w:val="00001BAA"/>
    <w:rsid w:val="00002BEE"/>
    <w:rsid w:val="0000332E"/>
    <w:rsid w:val="00004859"/>
    <w:rsid w:val="00007C83"/>
    <w:rsid w:val="00010E66"/>
    <w:rsid w:val="000115B7"/>
    <w:rsid w:val="00011FAA"/>
    <w:rsid w:val="00012330"/>
    <w:rsid w:val="00014A42"/>
    <w:rsid w:val="00014F90"/>
    <w:rsid w:val="00015565"/>
    <w:rsid w:val="0001706B"/>
    <w:rsid w:val="000207E8"/>
    <w:rsid w:val="00020E6A"/>
    <w:rsid w:val="0002206F"/>
    <w:rsid w:val="0002224A"/>
    <w:rsid w:val="00023A4B"/>
    <w:rsid w:val="00024740"/>
    <w:rsid w:val="00024C18"/>
    <w:rsid w:val="000262B0"/>
    <w:rsid w:val="000276B6"/>
    <w:rsid w:val="00027D37"/>
    <w:rsid w:val="00030F5C"/>
    <w:rsid w:val="00032415"/>
    <w:rsid w:val="00032A3A"/>
    <w:rsid w:val="0003366D"/>
    <w:rsid w:val="0003586F"/>
    <w:rsid w:val="00036D31"/>
    <w:rsid w:val="0004084A"/>
    <w:rsid w:val="000411AC"/>
    <w:rsid w:val="000413F4"/>
    <w:rsid w:val="00041D4E"/>
    <w:rsid w:val="00042DB0"/>
    <w:rsid w:val="000431DB"/>
    <w:rsid w:val="00044426"/>
    <w:rsid w:val="000453EF"/>
    <w:rsid w:val="000476BB"/>
    <w:rsid w:val="0004796D"/>
    <w:rsid w:val="00050446"/>
    <w:rsid w:val="00050827"/>
    <w:rsid w:val="00050A15"/>
    <w:rsid w:val="00050B18"/>
    <w:rsid w:val="0005216F"/>
    <w:rsid w:val="00052789"/>
    <w:rsid w:val="00052BDE"/>
    <w:rsid w:val="00052E90"/>
    <w:rsid w:val="00052F86"/>
    <w:rsid w:val="00053384"/>
    <w:rsid w:val="00056C3C"/>
    <w:rsid w:val="00056DD4"/>
    <w:rsid w:val="000575E4"/>
    <w:rsid w:val="00057E8D"/>
    <w:rsid w:val="00062143"/>
    <w:rsid w:val="00062F37"/>
    <w:rsid w:val="00064DE7"/>
    <w:rsid w:val="00064F6C"/>
    <w:rsid w:val="000710D1"/>
    <w:rsid w:val="00071D9C"/>
    <w:rsid w:val="000724CF"/>
    <w:rsid w:val="0007333C"/>
    <w:rsid w:val="00075CC0"/>
    <w:rsid w:val="00075E7E"/>
    <w:rsid w:val="000760CA"/>
    <w:rsid w:val="00077E62"/>
    <w:rsid w:val="000821C4"/>
    <w:rsid w:val="00083DDC"/>
    <w:rsid w:val="00084903"/>
    <w:rsid w:val="00084997"/>
    <w:rsid w:val="00085214"/>
    <w:rsid w:val="00085D5B"/>
    <w:rsid w:val="00086A54"/>
    <w:rsid w:val="00086D7C"/>
    <w:rsid w:val="000878B6"/>
    <w:rsid w:val="00087B66"/>
    <w:rsid w:val="00090A2B"/>
    <w:rsid w:val="00090E78"/>
    <w:rsid w:val="0009421D"/>
    <w:rsid w:val="0009680F"/>
    <w:rsid w:val="00096F5E"/>
    <w:rsid w:val="0009742B"/>
    <w:rsid w:val="000A1744"/>
    <w:rsid w:val="000A17D6"/>
    <w:rsid w:val="000A4070"/>
    <w:rsid w:val="000A4A9A"/>
    <w:rsid w:val="000A4E8F"/>
    <w:rsid w:val="000B038B"/>
    <w:rsid w:val="000B0C9F"/>
    <w:rsid w:val="000B176B"/>
    <w:rsid w:val="000C047D"/>
    <w:rsid w:val="000C0C6B"/>
    <w:rsid w:val="000C0F79"/>
    <w:rsid w:val="000C327C"/>
    <w:rsid w:val="000C7EBF"/>
    <w:rsid w:val="000D03E1"/>
    <w:rsid w:val="000D179E"/>
    <w:rsid w:val="000D1828"/>
    <w:rsid w:val="000D2469"/>
    <w:rsid w:val="000D2514"/>
    <w:rsid w:val="000D26AB"/>
    <w:rsid w:val="000D2EC8"/>
    <w:rsid w:val="000D37F6"/>
    <w:rsid w:val="000D3CB1"/>
    <w:rsid w:val="000D3E2F"/>
    <w:rsid w:val="000D4452"/>
    <w:rsid w:val="000D4692"/>
    <w:rsid w:val="000D4DCD"/>
    <w:rsid w:val="000D54D0"/>
    <w:rsid w:val="000D54D2"/>
    <w:rsid w:val="000D6134"/>
    <w:rsid w:val="000E2101"/>
    <w:rsid w:val="000E2F52"/>
    <w:rsid w:val="000E3942"/>
    <w:rsid w:val="000E43A1"/>
    <w:rsid w:val="000E4CD2"/>
    <w:rsid w:val="000E65D9"/>
    <w:rsid w:val="000E7D2B"/>
    <w:rsid w:val="000F14B4"/>
    <w:rsid w:val="000F22AB"/>
    <w:rsid w:val="000F248D"/>
    <w:rsid w:val="000F2C35"/>
    <w:rsid w:val="000F30E1"/>
    <w:rsid w:val="000F3199"/>
    <w:rsid w:val="0010245B"/>
    <w:rsid w:val="0010264C"/>
    <w:rsid w:val="00104380"/>
    <w:rsid w:val="001049E3"/>
    <w:rsid w:val="00105894"/>
    <w:rsid w:val="00107187"/>
    <w:rsid w:val="0011180A"/>
    <w:rsid w:val="0011348B"/>
    <w:rsid w:val="001138B9"/>
    <w:rsid w:val="00114A5A"/>
    <w:rsid w:val="0011552B"/>
    <w:rsid w:val="001156B1"/>
    <w:rsid w:val="001157C0"/>
    <w:rsid w:val="001163C5"/>
    <w:rsid w:val="00116594"/>
    <w:rsid w:val="00117B34"/>
    <w:rsid w:val="001200C4"/>
    <w:rsid w:val="00120337"/>
    <w:rsid w:val="00121363"/>
    <w:rsid w:val="001216C4"/>
    <w:rsid w:val="00121DD7"/>
    <w:rsid w:val="00122ED4"/>
    <w:rsid w:val="00125212"/>
    <w:rsid w:val="001262EB"/>
    <w:rsid w:val="0012650E"/>
    <w:rsid w:val="00126A62"/>
    <w:rsid w:val="00127373"/>
    <w:rsid w:val="00127881"/>
    <w:rsid w:val="00127ED4"/>
    <w:rsid w:val="0013001E"/>
    <w:rsid w:val="00130298"/>
    <w:rsid w:val="00130666"/>
    <w:rsid w:val="0013366E"/>
    <w:rsid w:val="00134FBC"/>
    <w:rsid w:val="00135E33"/>
    <w:rsid w:val="00136A57"/>
    <w:rsid w:val="00136B6F"/>
    <w:rsid w:val="00136D3B"/>
    <w:rsid w:val="00140562"/>
    <w:rsid w:val="00142E84"/>
    <w:rsid w:val="00145F56"/>
    <w:rsid w:val="00146666"/>
    <w:rsid w:val="00147025"/>
    <w:rsid w:val="00152AB6"/>
    <w:rsid w:val="00152E6D"/>
    <w:rsid w:val="00153AA2"/>
    <w:rsid w:val="00156E23"/>
    <w:rsid w:val="00161344"/>
    <w:rsid w:val="001627AF"/>
    <w:rsid w:val="0016420D"/>
    <w:rsid w:val="001643C6"/>
    <w:rsid w:val="0016555F"/>
    <w:rsid w:val="001658DD"/>
    <w:rsid w:val="00165AA8"/>
    <w:rsid w:val="00165C4B"/>
    <w:rsid w:val="001669C7"/>
    <w:rsid w:val="00167273"/>
    <w:rsid w:val="001700DB"/>
    <w:rsid w:val="0017062D"/>
    <w:rsid w:val="00170DA0"/>
    <w:rsid w:val="0017161E"/>
    <w:rsid w:val="00171A13"/>
    <w:rsid w:val="00172FED"/>
    <w:rsid w:val="0017423B"/>
    <w:rsid w:val="001779FA"/>
    <w:rsid w:val="00177C66"/>
    <w:rsid w:val="00177D63"/>
    <w:rsid w:val="0018012A"/>
    <w:rsid w:val="00180412"/>
    <w:rsid w:val="0018068F"/>
    <w:rsid w:val="001839B4"/>
    <w:rsid w:val="00184DD0"/>
    <w:rsid w:val="00185DAF"/>
    <w:rsid w:val="00185F93"/>
    <w:rsid w:val="00186473"/>
    <w:rsid w:val="0019098F"/>
    <w:rsid w:val="00190A22"/>
    <w:rsid w:val="001925B8"/>
    <w:rsid w:val="00194CBE"/>
    <w:rsid w:val="001951DA"/>
    <w:rsid w:val="001952CD"/>
    <w:rsid w:val="0019737B"/>
    <w:rsid w:val="001A1D3D"/>
    <w:rsid w:val="001A3A75"/>
    <w:rsid w:val="001A412F"/>
    <w:rsid w:val="001A4C34"/>
    <w:rsid w:val="001A5873"/>
    <w:rsid w:val="001A617D"/>
    <w:rsid w:val="001A7742"/>
    <w:rsid w:val="001A793F"/>
    <w:rsid w:val="001B09C7"/>
    <w:rsid w:val="001B194E"/>
    <w:rsid w:val="001B1D56"/>
    <w:rsid w:val="001B1E14"/>
    <w:rsid w:val="001B25FD"/>
    <w:rsid w:val="001B2C55"/>
    <w:rsid w:val="001B34BC"/>
    <w:rsid w:val="001B6401"/>
    <w:rsid w:val="001B6B66"/>
    <w:rsid w:val="001B72B6"/>
    <w:rsid w:val="001C0917"/>
    <w:rsid w:val="001C11D1"/>
    <w:rsid w:val="001C1C9D"/>
    <w:rsid w:val="001C20A2"/>
    <w:rsid w:val="001C2E08"/>
    <w:rsid w:val="001C431A"/>
    <w:rsid w:val="001C504F"/>
    <w:rsid w:val="001C5213"/>
    <w:rsid w:val="001C526E"/>
    <w:rsid w:val="001C567C"/>
    <w:rsid w:val="001C5A1B"/>
    <w:rsid w:val="001C5B9E"/>
    <w:rsid w:val="001C5DB7"/>
    <w:rsid w:val="001C67AE"/>
    <w:rsid w:val="001D1F4F"/>
    <w:rsid w:val="001D2438"/>
    <w:rsid w:val="001D2943"/>
    <w:rsid w:val="001D2D85"/>
    <w:rsid w:val="001D46D2"/>
    <w:rsid w:val="001D4C64"/>
    <w:rsid w:val="001D674B"/>
    <w:rsid w:val="001E06CA"/>
    <w:rsid w:val="001E1B8A"/>
    <w:rsid w:val="001E1F12"/>
    <w:rsid w:val="001E2482"/>
    <w:rsid w:val="001E2697"/>
    <w:rsid w:val="001E34C7"/>
    <w:rsid w:val="001E35D4"/>
    <w:rsid w:val="001E39B5"/>
    <w:rsid w:val="001E4327"/>
    <w:rsid w:val="001E43F9"/>
    <w:rsid w:val="001E794B"/>
    <w:rsid w:val="001F013C"/>
    <w:rsid w:val="001F2119"/>
    <w:rsid w:val="001F247F"/>
    <w:rsid w:val="001F31EF"/>
    <w:rsid w:val="001F3972"/>
    <w:rsid w:val="001F4434"/>
    <w:rsid w:val="001F6AED"/>
    <w:rsid w:val="001F738B"/>
    <w:rsid w:val="0020013E"/>
    <w:rsid w:val="0020083A"/>
    <w:rsid w:val="00200B6D"/>
    <w:rsid w:val="002016D3"/>
    <w:rsid w:val="00203504"/>
    <w:rsid w:val="00203D29"/>
    <w:rsid w:val="00204AA1"/>
    <w:rsid w:val="00204C5A"/>
    <w:rsid w:val="00205643"/>
    <w:rsid w:val="00207CE0"/>
    <w:rsid w:val="00207FCA"/>
    <w:rsid w:val="00207FED"/>
    <w:rsid w:val="00210B5D"/>
    <w:rsid w:val="00211AE3"/>
    <w:rsid w:val="00213015"/>
    <w:rsid w:val="002138F5"/>
    <w:rsid w:val="002139B3"/>
    <w:rsid w:val="002143F7"/>
    <w:rsid w:val="00215DDA"/>
    <w:rsid w:val="00216293"/>
    <w:rsid w:val="00216DAE"/>
    <w:rsid w:val="0022114A"/>
    <w:rsid w:val="0022331C"/>
    <w:rsid w:val="00223626"/>
    <w:rsid w:val="002240DA"/>
    <w:rsid w:val="0022537E"/>
    <w:rsid w:val="00225D19"/>
    <w:rsid w:val="00226D66"/>
    <w:rsid w:val="00230312"/>
    <w:rsid w:val="00231DBB"/>
    <w:rsid w:val="00232CE4"/>
    <w:rsid w:val="00233BE9"/>
    <w:rsid w:val="002350B0"/>
    <w:rsid w:val="00236D48"/>
    <w:rsid w:val="0023782C"/>
    <w:rsid w:val="0024096E"/>
    <w:rsid w:val="00242CDB"/>
    <w:rsid w:val="00243E0B"/>
    <w:rsid w:val="0024412A"/>
    <w:rsid w:val="0024628C"/>
    <w:rsid w:val="00246C17"/>
    <w:rsid w:val="00247428"/>
    <w:rsid w:val="00247683"/>
    <w:rsid w:val="00247B93"/>
    <w:rsid w:val="002505A6"/>
    <w:rsid w:val="002521F9"/>
    <w:rsid w:val="00252D9C"/>
    <w:rsid w:val="00254F5C"/>
    <w:rsid w:val="00255662"/>
    <w:rsid w:val="00256BCD"/>
    <w:rsid w:val="00257731"/>
    <w:rsid w:val="00257D6C"/>
    <w:rsid w:val="00260467"/>
    <w:rsid w:val="00260705"/>
    <w:rsid w:val="002609AE"/>
    <w:rsid w:val="002621BD"/>
    <w:rsid w:val="0026282B"/>
    <w:rsid w:val="002628F4"/>
    <w:rsid w:val="00263C1B"/>
    <w:rsid w:val="0026605E"/>
    <w:rsid w:val="00266455"/>
    <w:rsid w:val="002668E0"/>
    <w:rsid w:val="0027145D"/>
    <w:rsid w:val="00271A66"/>
    <w:rsid w:val="002735EF"/>
    <w:rsid w:val="00275778"/>
    <w:rsid w:val="00275A7E"/>
    <w:rsid w:val="0027678B"/>
    <w:rsid w:val="00276B08"/>
    <w:rsid w:val="00277079"/>
    <w:rsid w:val="002778F9"/>
    <w:rsid w:val="002779DE"/>
    <w:rsid w:val="0028342E"/>
    <w:rsid w:val="002836FF"/>
    <w:rsid w:val="0028372E"/>
    <w:rsid w:val="0028430D"/>
    <w:rsid w:val="002854CC"/>
    <w:rsid w:val="00286350"/>
    <w:rsid w:val="00287326"/>
    <w:rsid w:val="00287E7D"/>
    <w:rsid w:val="00290DB1"/>
    <w:rsid w:val="0029196C"/>
    <w:rsid w:val="00294DC2"/>
    <w:rsid w:val="002969B5"/>
    <w:rsid w:val="00296C00"/>
    <w:rsid w:val="002A0239"/>
    <w:rsid w:val="002A0AB7"/>
    <w:rsid w:val="002A0ECF"/>
    <w:rsid w:val="002A15AC"/>
    <w:rsid w:val="002A201F"/>
    <w:rsid w:val="002A4BE8"/>
    <w:rsid w:val="002A50CA"/>
    <w:rsid w:val="002A6379"/>
    <w:rsid w:val="002A6396"/>
    <w:rsid w:val="002A7990"/>
    <w:rsid w:val="002B2127"/>
    <w:rsid w:val="002B272D"/>
    <w:rsid w:val="002B4B19"/>
    <w:rsid w:val="002B4CC3"/>
    <w:rsid w:val="002B5C4C"/>
    <w:rsid w:val="002B60D8"/>
    <w:rsid w:val="002B7344"/>
    <w:rsid w:val="002B73B5"/>
    <w:rsid w:val="002B7C9C"/>
    <w:rsid w:val="002B7D7A"/>
    <w:rsid w:val="002C05B0"/>
    <w:rsid w:val="002C187E"/>
    <w:rsid w:val="002C195E"/>
    <w:rsid w:val="002C21E0"/>
    <w:rsid w:val="002C30DB"/>
    <w:rsid w:val="002C3279"/>
    <w:rsid w:val="002C3665"/>
    <w:rsid w:val="002C39D7"/>
    <w:rsid w:val="002C3AAA"/>
    <w:rsid w:val="002C3C29"/>
    <w:rsid w:val="002C4FD7"/>
    <w:rsid w:val="002C59C7"/>
    <w:rsid w:val="002C5E2B"/>
    <w:rsid w:val="002C5FD3"/>
    <w:rsid w:val="002C6349"/>
    <w:rsid w:val="002C723E"/>
    <w:rsid w:val="002C7590"/>
    <w:rsid w:val="002D08D3"/>
    <w:rsid w:val="002D167D"/>
    <w:rsid w:val="002D1D02"/>
    <w:rsid w:val="002D25DA"/>
    <w:rsid w:val="002D302C"/>
    <w:rsid w:val="002D3811"/>
    <w:rsid w:val="002D39BF"/>
    <w:rsid w:val="002D55FC"/>
    <w:rsid w:val="002D616F"/>
    <w:rsid w:val="002D62D3"/>
    <w:rsid w:val="002D7B9E"/>
    <w:rsid w:val="002E1C7C"/>
    <w:rsid w:val="002E356A"/>
    <w:rsid w:val="002E49CA"/>
    <w:rsid w:val="002E500A"/>
    <w:rsid w:val="002E55A6"/>
    <w:rsid w:val="002E55F5"/>
    <w:rsid w:val="002E6558"/>
    <w:rsid w:val="002E6DB1"/>
    <w:rsid w:val="002E7165"/>
    <w:rsid w:val="002F0593"/>
    <w:rsid w:val="002F0688"/>
    <w:rsid w:val="002F1D1D"/>
    <w:rsid w:val="002F2CDB"/>
    <w:rsid w:val="002F2D77"/>
    <w:rsid w:val="002F34E2"/>
    <w:rsid w:val="002F3A33"/>
    <w:rsid w:val="002F753F"/>
    <w:rsid w:val="002F7DB1"/>
    <w:rsid w:val="00300B4A"/>
    <w:rsid w:val="0030113A"/>
    <w:rsid w:val="003034BF"/>
    <w:rsid w:val="003035B9"/>
    <w:rsid w:val="003047BB"/>
    <w:rsid w:val="003056B4"/>
    <w:rsid w:val="00305D1A"/>
    <w:rsid w:val="00306E35"/>
    <w:rsid w:val="00306F1A"/>
    <w:rsid w:val="00307BB0"/>
    <w:rsid w:val="00310308"/>
    <w:rsid w:val="0031099F"/>
    <w:rsid w:val="00310DAA"/>
    <w:rsid w:val="0031181E"/>
    <w:rsid w:val="003121CB"/>
    <w:rsid w:val="00313348"/>
    <w:rsid w:val="00313A0B"/>
    <w:rsid w:val="0031594C"/>
    <w:rsid w:val="003164BC"/>
    <w:rsid w:val="003173E2"/>
    <w:rsid w:val="00317534"/>
    <w:rsid w:val="00320BAA"/>
    <w:rsid w:val="003214CE"/>
    <w:rsid w:val="0032160A"/>
    <w:rsid w:val="00322019"/>
    <w:rsid w:val="00322B52"/>
    <w:rsid w:val="00322D73"/>
    <w:rsid w:val="00322D7A"/>
    <w:rsid w:val="003244C8"/>
    <w:rsid w:val="003250B0"/>
    <w:rsid w:val="0032628B"/>
    <w:rsid w:val="00327910"/>
    <w:rsid w:val="00330C54"/>
    <w:rsid w:val="003332DE"/>
    <w:rsid w:val="00335388"/>
    <w:rsid w:val="00335431"/>
    <w:rsid w:val="0033566D"/>
    <w:rsid w:val="00335C8F"/>
    <w:rsid w:val="003376B0"/>
    <w:rsid w:val="00340A9B"/>
    <w:rsid w:val="00341049"/>
    <w:rsid w:val="00342447"/>
    <w:rsid w:val="00343150"/>
    <w:rsid w:val="00343507"/>
    <w:rsid w:val="00344404"/>
    <w:rsid w:val="00345AC2"/>
    <w:rsid w:val="0034615C"/>
    <w:rsid w:val="00350F3C"/>
    <w:rsid w:val="00351093"/>
    <w:rsid w:val="0035189B"/>
    <w:rsid w:val="0035678C"/>
    <w:rsid w:val="00357BED"/>
    <w:rsid w:val="003611EC"/>
    <w:rsid w:val="003621EC"/>
    <w:rsid w:val="00364C86"/>
    <w:rsid w:val="0037050A"/>
    <w:rsid w:val="0037262E"/>
    <w:rsid w:val="0037285C"/>
    <w:rsid w:val="00372C17"/>
    <w:rsid w:val="003730C5"/>
    <w:rsid w:val="0037388C"/>
    <w:rsid w:val="00373E7D"/>
    <w:rsid w:val="00374A44"/>
    <w:rsid w:val="00374E48"/>
    <w:rsid w:val="00375563"/>
    <w:rsid w:val="00381ABA"/>
    <w:rsid w:val="00382E97"/>
    <w:rsid w:val="00383908"/>
    <w:rsid w:val="00383DFB"/>
    <w:rsid w:val="00383E2E"/>
    <w:rsid w:val="00384894"/>
    <w:rsid w:val="00385E86"/>
    <w:rsid w:val="0038623F"/>
    <w:rsid w:val="00386304"/>
    <w:rsid w:val="0038770A"/>
    <w:rsid w:val="0038786C"/>
    <w:rsid w:val="00387CF1"/>
    <w:rsid w:val="00391E6D"/>
    <w:rsid w:val="0039244A"/>
    <w:rsid w:val="00392776"/>
    <w:rsid w:val="00395A18"/>
    <w:rsid w:val="00395C60"/>
    <w:rsid w:val="0039620E"/>
    <w:rsid w:val="00396D17"/>
    <w:rsid w:val="0039725A"/>
    <w:rsid w:val="00397933"/>
    <w:rsid w:val="003A0911"/>
    <w:rsid w:val="003A10EA"/>
    <w:rsid w:val="003A1554"/>
    <w:rsid w:val="003A1729"/>
    <w:rsid w:val="003A23EC"/>
    <w:rsid w:val="003A3589"/>
    <w:rsid w:val="003A3BED"/>
    <w:rsid w:val="003A3E6F"/>
    <w:rsid w:val="003A4778"/>
    <w:rsid w:val="003A4C72"/>
    <w:rsid w:val="003A54E2"/>
    <w:rsid w:val="003A5511"/>
    <w:rsid w:val="003A59E0"/>
    <w:rsid w:val="003A5E74"/>
    <w:rsid w:val="003A6616"/>
    <w:rsid w:val="003B0595"/>
    <w:rsid w:val="003B102A"/>
    <w:rsid w:val="003B17C8"/>
    <w:rsid w:val="003B2D08"/>
    <w:rsid w:val="003B3127"/>
    <w:rsid w:val="003B3E2C"/>
    <w:rsid w:val="003B4792"/>
    <w:rsid w:val="003B5265"/>
    <w:rsid w:val="003B5840"/>
    <w:rsid w:val="003B66D4"/>
    <w:rsid w:val="003C0C12"/>
    <w:rsid w:val="003C0E98"/>
    <w:rsid w:val="003C13D5"/>
    <w:rsid w:val="003C1F7D"/>
    <w:rsid w:val="003C275E"/>
    <w:rsid w:val="003C2D29"/>
    <w:rsid w:val="003D045F"/>
    <w:rsid w:val="003D0DD0"/>
    <w:rsid w:val="003D3509"/>
    <w:rsid w:val="003D37DB"/>
    <w:rsid w:val="003D3DAE"/>
    <w:rsid w:val="003D4494"/>
    <w:rsid w:val="003D4E16"/>
    <w:rsid w:val="003D70D5"/>
    <w:rsid w:val="003D7EF6"/>
    <w:rsid w:val="003E06FF"/>
    <w:rsid w:val="003E0896"/>
    <w:rsid w:val="003E14A6"/>
    <w:rsid w:val="003E197A"/>
    <w:rsid w:val="003E341E"/>
    <w:rsid w:val="003E42B5"/>
    <w:rsid w:val="003E447B"/>
    <w:rsid w:val="003E6A66"/>
    <w:rsid w:val="003F0C1D"/>
    <w:rsid w:val="003F12B5"/>
    <w:rsid w:val="003F2C97"/>
    <w:rsid w:val="003F3673"/>
    <w:rsid w:val="003F41AD"/>
    <w:rsid w:val="003F4896"/>
    <w:rsid w:val="003F4B4F"/>
    <w:rsid w:val="003F6404"/>
    <w:rsid w:val="0040221D"/>
    <w:rsid w:val="00402511"/>
    <w:rsid w:val="00403428"/>
    <w:rsid w:val="00403711"/>
    <w:rsid w:val="00404367"/>
    <w:rsid w:val="0040455C"/>
    <w:rsid w:val="00404ACA"/>
    <w:rsid w:val="0040665A"/>
    <w:rsid w:val="00406AC9"/>
    <w:rsid w:val="00406BB6"/>
    <w:rsid w:val="004102AD"/>
    <w:rsid w:val="00411101"/>
    <w:rsid w:val="004116C9"/>
    <w:rsid w:val="00411ABC"/>
    <w:rsid w:val="00415D23"/>
    <w:rsid w:val="004174BC"/>
    <w:rsid w:val="004177EB"/>
    <w:rsid w:val="00417D5E"/>
    <w:rsid w:val="004215F3"/>
    <w:rsid w:val="00422F35"/>
    <w:rsid w:val="00424031"/>
    <w:rsid w:val="00426001"/>
    <w:rsid w:val="004307BC"/>
    <w:rsid w:val="00430F34"/>
    <w:rsid w:val="00431E04"/>
    <w:rsid w:val="00435087"/>
    <w:rsid w:val="004358EF"/>
    <w:rsid w:val="00436016"/>
    <w:rsid w:val="00436AC4"/>
    <w:rsid w:val="004376D2"/>
    <w:rsid w:val="0044329C"/>
    <w:rsid w:val="004448BF"/>
    <w:rsid w:val="00445537"/>
    <w:rsid w:val="004463CB"/>
    <w:rsid w:val="00450DB1"/>
    <w:rsid w:val="0045120B"/>
    <w:rsid w:val="00452194"/>
    <w:rsid w:val="00452A24"/>
    <w:rsid w:val="0045306A"/>
    <w:rsid w:val="00454A9A"/>
    <w:rsid w:val="00454B28"/>
    <w:rsid w:val="00456281"/>
    <w:rsid w:val="00456642"/>
    <w:rsid w:val="00457A1B"/>
    <w:rsid w:val="00462F5A"/>
    <w:rsid w:val="004633B3"/>
    <w:rsid w:val="00463A0F"/>
    <w:rsid w:val="00463B35"/>
    <w:rsid w:val="00465DB6"/>
    <w:rsid w:val="004661C4"/>
    <w:rsid w:val="0046687B"/>
    <w:rsid w:val="004674B8"/>
    <w:rsid w:val="00470900"/>
    <w:rsid w:val="004714BF"/>
    <w:rsid w:val="00472B1E"/>
    <w:rsid w:val="00473BF0"/>
    <w:rsid w:val="0047405E"/>
    <w:rsid w:val="00474756"/>
    <w:rsid w:val="00475220"/>
    <w:rsid w:val="00475735"/>
    <w:rsid w:val="0047582F"/>
    <w:rsid w:val="00475F06"/>
    <w:rsid w:val="00477C3E"/>
    <w:rsid w:val="00480DB2"/>
    <w:rsid w:val="004811CF"/>
    <w:rsid w:val="004812C2"/>
    <w:rsid w:val="00484828"/>
    <w:rsid w:val="00490717"/>
    <w:rsid w:val="00491F1A"/>
    <w:rsid w:val="00492222"/>
    <w:rsid w:val="00492619"/>
    <w:rsid w:val="00492878"/>
    <w:rsid w:val="00493B8A"/>
    <w:rsid w:val="00494322"/>
    <w:rsid w:val="0049462F"/>
    <w:rsid w:val="00495812"/>
    <w:rsid w:val="00496A2D"/>
    <w:rsid w:val="00496DC6"/>
    <w:rsid w:val="00496E55"/>
    <w:rsid w:val="004A017E"/>
    <w:rsid w:val="004A3487"/>
    <w:rsid w:val="004A42C5"/>
    <w:rsid w:val="004A4BDE"/>
    <w:rsid w:val="004A4F8F"/>
    <w:rsid w:val="004A720A"/>
    <w:rsid w:val="004A7C10"/>
    <w:rsid w:val="004B012A"/>
    <w:rsid w:val="004B0C7A"/>
    <w:rsid w:val="004B0CC1"/>
    <w:rsid w:val="004B2DE6"/>
    <w:rsid w:val="004B3036"/>
    <w:rsid w:val="004B3475"/>
    <w:rsid w:val="004B5798"/>
    <w:rsid w:val="004B5E2D"/>
    <w:rsid w:val="004B68C2"/>
    <w:rsid w:val="004B78CE"/>
    <w:rsid w:val="004C0EE5"/>
    <w:rsid w:val="004C113D"/>
    <w:rsid w:val="004C1313"/>
    <w:rsid w:val="004C3884"/>
    <w:rsid w:val="004C4A5A"/>
    <w:rsid w:val="004C5294"/>
    <w:rsid w:val="004C5F4F"/>
    <w:rsid w:val="004C7E8A"/>
    <w:rsid w:val="004D00EA"/>
    <w:rsid w:val="004D119D"/>
    <w:rsid w:val="004D13B2"/>
    <w:rsid w:val="004D38A5"/>
    <w:rsid w:val="004D411F"/>
    <w:rsid w:val="004D62FF"/>
    <w:rsid w:val="004E34C9"/>
    <w:rsid w:val="004E3A49"/>
    <w:rsid w:val="004E415C"/>
    <w:rsid w:val="004E4452"/>
    <w:rsid w:val="004E474A"/>
    <w:rsid w:val="004E4DD3"/>
    <w:rsid w:val="004E6023"/>
    <w:rsid w:val="004E6B90"/>
    <w:rsid w:val="004E6BFE"/>
    <w:rsid w:val="004E73C4"/>
    <w:rsid w:val="004E7438"/>
    <w:rsid w:val="004E78B0"/>
    <w:rsid w:val="004F072E"/>
    <w:rsid w:val="004F0950"/>
    <w:rsid w:val="004F098E"/>
    <w:rsid w:val="004F0C0B"/>
    <w:rsid w:val="004F0DFB"/>
    <w:rsid w:val="004F0E19"/>
    <w:rsid w:val="004F20F0"/>
    <w:rsid w:val="004F3082"/>
    <w:rsid w:val="004F481A"/>
    <w:rsid w:val="004F48CF"/>
    <w:rsid w:val="004F5B03"/>
    <w:rsid w:val="004F6B13"/>
    <w:rsid w:val="004F6D19"/>
    <w:rsid w:val="004F7198"/>
    <w:rsid w:val="004F76A7"/>
    <w:rsid w:val="004F789F"/>
    <w:rsid w:val="0050001E"/>
    <w:rsid w:val="00500D87"/>
    <w:rsid w:val="00501122"/>
    <w:rsid w:val="00502E33"/>
    <w:rsid w:val="00503108"/>
    <w:rsid w:val="005032E0"/>
    <w:rsid w:val="00504D6D"/>
    <w:rsid w:val="00505DFF"/>
    <w:rsid w:val="005118EF"/>
    <w:rsid w:val="005122DA"/>
    <w:rsid w:val="00512376"/>
    <w:rsid w:val="005145D5"/>
    <w:rsid w:val="005160DD"/>
    <w:rsid w:val="005161BE"/>
    <w:rsid w:val="00517B0E"/>
    <w:rsid w:val="00521587"/>
    <w:rsid w:val="00522247"/>
    <w:rsid w:val="005229AE"/>
    <w:rsid w:val="00525A20"/>
    <w:rsid w:val="005279ED"/>
    <w:rsid w:val="005314C2"/>
    <w:rsid w:val="00531EA5"/>
    <w:rsid w:val="00533FF6"/>
    <w:rsid w:val="0053467F"/>
    <w:rsid w:val="00537EC5"/>
    <w:rsid w:val="00541B57"/>
    <w:rsid w:val="00542A48"/>
    <w:rsid w:val="005430AF"/>
    <w:rsid w:val="0054319C"/>
    <w:rsid w:val="00543659"/>
    <w:rsid w:val="0054630D"/>
    <w:rsid w:val="00546ADA"/>
    <w:rsid w:val="00546E12"/>
    <w:rsid w:val="00546F4F"/>
    <w:rsid w:val="005504A4"/>
    <w:rsid w:val="00550CA8"/>
    <w:rsid w:val="00553AEA"/>
    <w:rsid w:val="00553D43"/>
    <w:rsid w:val="005556E9"/>
    <w:rsid w:val="005569A4"/>
    <w:rsid w:val="00557DFF"/>
    <w:rsid w:val="00561C46"/>
    <w:rsid w:val="0056230B"/>
    <w:rsid w:val="0056672E"/>
    <w:rsid w:val="005667AD"/>
    <w:rsid w:val="0056713C"/>
    <w:rsid w:val="00567CFD"/>
    <w:rsid w:val="0057016D"/>
    <w:rsid w:val="005707DD"/>
    <w:rsid w:val="00571305"/>
    <w:rsid w:val="005714BD"/>
    <w:rsid w:val="00571849"/>
    <w:rsid w:val="005720B2"/>
    <w:rsid w:val="005723BA"/>
    <w:rsid w:val="00572FD2"/>
    <w:rsid w:val="005737BA"/>
    <w:rsid w:val="00577475"/>
    <w:rsid w:val="005801AE"/>
    <w:rsid w:val="00581B7F"/>
    <w:rsid w:val="00584B41"/>
    <w:rsid w:val="0058503D"/>
    <w:rsid w:val="00585219"/>
    <w:rsid w:val="005860A2"/>
    <w:rsid w:val="00586C5A"/>
    <w:rsid w:val="005871CB"/>
    <w:rsid w:val="005871D9"/>
    <w:rsid w:val="00590363"/>
    <w:rsid w:val="00591E84"/>
    <w:rsid w:val="005928B7"/>
    <w:rsid w:val="0059392C"/>
    <w:rsid w:val="0059422D"/>
    <w:rsid w:val="00594832"/>
    <w:rsid w:val="00595061"/>
    <w:rsid w:val="005960F6"/>
    <w:rsid w:val="005965A3"/>
    <w:rsid w:val="00596D64"/>
    <w:rsid w:val="00597A43"/>
    <w:rsid w:val="005A037E"/>
    <w:rsid w:val="005A08B4"/>
    <w:rsid w:val="005A0AD2"/>
    <w:rsid w:val="005A11AA"/>
    <w:rsid w:val="005A4DBE"/>
    <w:rsid w:val="005A5F56"/>
    <w:rsid w:val="005A61BD"/>
    <w:rsid w:val="005A6EAB"/>
    <w:rsid w:val="005A7166"/>
    <w:rsid w:val="005A7EB9"/>
    <w:rsid w:val="005B21A4"/>
    <w:rsid w:val="005B24D5"/>
    <w:rsid w:val="005B3312"/>
    <w:rsid w:val="005B4008"/>
    <w:rsid w:val="005B5535"/>
    <w:rsid w:val="005B66E5"/>
    <w:rsid w:val="005B7D2B"/>
    <w:rsid w:val="005C0B37"/>
    <w:rsid w:val="005C0E65"/>
    <w:rsid w:val="005C0F9E"/>
    <w:rsid w:val="005C0FEA"/>
    <w:rsid w:val="005C1829"/>
    <w:rsid w:val="005C26B4"/>
    <w:rsid w:val="005C2A40"/>
    <w:rsid w:val="005C2CBA"/>
    <w:rsid w:val="005C47A2"/>
    <w:rsid w:val="005C5387"/>
    <w:rsid w:val="005D05DC"/>
    <w:rsid w:val="005D132E"/>
    <w:rsid w:val="005D237B"/>
    <w:rsid w:val="005D24D1"/>
    <w:rsid w:val="005D2E5D"/>
    <w:rsid w:val="005D52D5"/>
    <w:rsid w:val="005D7E5D"/>
    <w:rsid w:val="005E04D2"/>
    <w:rsid w:val="005E0BE0"/>
    <w:rsid w:val="005E3625"/>
    <w:rsid w:val="005E401C"/>
    <w:rsid w:val="005E4E50"/>
    <w:rsid w:val="005E6033"/>
    <w:rsid w:val="005E6EB0"/>
    <w:rsid w:val="005E7279"/>
    <w:rsid w:val="005E74D4"/>
    <w:rsid w:val="005E774B"/>
    <w:rsid w:val="005E7842"/>
    <w:rsid w:val="005E7D2B"/>
    <w:rsid w:val="005F044B"/>
    <w:rsid w:val="005F0D44"/>
    <w:rsid w:val="005F1F32"/>
    <w:rsid w:val="005F4658"/>
    <w:rsid w:val="005F522F"/>
    <w:rsid w:val="005F640A"/>
    <w:rsid w:val="005F70B4"/>
    <w:rsid w:val="005F7CB9"/>
    <w:rsid w:val="006011F8"/>
    <w:rsid w:val="006041E2"/>
    <w:rsid w:val="00606570"/>
    <w:rsid w:val="00606B1C"/>
    <w:rsid w:val="006105AE"/>
    <w:rsid w:val="00611104"/>
    <w:rsid w:val="006114FD"/>
    <w:rsid w:val="00612593"/>
    <w:rsid w:val="006126E5"/>
    <w:rsid w:val="00613C77"/>
    <w:rsid w:val="00614065"/>
    <w:rsid w:val="00616A4D"/>
    <w:rsid w:val="00617730"/>
    <w:rsid w:val="0062077F"/>
    <w:rsid w:val="00620F8B"/>
    <w:rsid w:val="0062178B"/>
    <w:rsid w:val="00623C80"/>
    <w:rsid w:val="00626FA3"/>
    <w:rsid w:val="00631155"/>
    <w:rsid w:val="006312EB"/>
    <w:rsid w:val="00635055"/>
    <w:rsid w:val="00635760"/>
    <w:rsid w:val="00635D28"/>
    <w:rsid w:val="00637965"/>
    <w:rsid w:val="00637F29"/>
    <w:rsid w:val="00640348"/>
    <w:rsid w:val="00641009"/>
    <w:rsid w:val="00643CEA"/>
    <w:rsid w:val="00646975"/>
    <w:rsid w:val="00647E0A"/>
    <w:rsid w:val="00650585"/>
    <w:rsid w:val="006518AA"/>
    <w:rsid w:val="006521B3"/>
    <w:rsid w:val="00654484"/>
    <w:rsid w:val="00655CD9"/>
    <w:rsid w:val="006562BD"/>
    <w:rsid w:val="0065715F"/>
    <w:rsid w:val="0065784F"/>
    <w:rsid w:val="00657E69"/>
    <w:rsid w:val="00660249"/>
    <w:rsid w:val="0066398F"/>
    <w:rsid w:val="0066497A"/>
    <w:rsid w:val="00665B07"/>
    <w:rsid w:val="006668CB"/>
    <w:rsid w:val="00667E00"/>
    <w:rsid w:val="0067011B"/>
    <w:rsid w:val="00671889"/>
    <w:rsid w:val="00671CEE"/>
    <w:rsid w:val="00671E2F"/>
    <w:rsid w:val="00671EF6"/>
    <w:rsid w:val="00673DE2"/>
    <w:rsid w:val="00675125"/>
    <w:rsid w:val="006768D2"/>
    <w:rsid w:val="00676AAC"/>
    <w:rsid w:val="00677DA3"/>
    <w:rsid w:val="00680C3B"/>
    <w:rsid w:val="00680EFA"/>
    <w:rsid w:val="006813E0"/>
    <w:rsid w:val="006818DE"/>
    <w:rsid w:val="00681EB5"/>
    <w:rsid w:val="00681F85"/>
    <w:rsid w:val="00682D0A"/>
    <w:rsid w:val="00682FC5"/>
    <w:rsid w:val="00684A79"/>
    <w:rsid w:val="006850BC"/>
    <w:rsid w:val="00685585"/>
    <w:rsid w:val="00686E48"/>
    <w:rsid w:val="00691713"/>
    <w:rsid w:val="00692579"/>
    <w:rsid w:val="006930B7"/>
    <w:rsid w:val="006931D3"/>
    <w:rsid w:val="00693BA2"/>
    <w:rsid w:val="006949D8"/>
    <w:rsid w:val="0069582F"/>
    <w:rsid w:val="00695AA6"/>
    <w:rsid w:val="00695D2E"/>
    <w:rsid w:val="00696578"/>
    <w:rsid w:val="00696B01"/>
    <w:rsid w:val="006A002D"/>
    <w:rsid w:val="006A15C6"/>
    <w:rsid w:val="006A304E"/>
    <w:rsid w:val="006A5E8C"/>
    <w:rsid w:val="006A6B5C"/>
    <w:rsid w:val="006A7A0A"/>
    <w:rsid w:val="006A7DFD"/>
    <w:rsid w:val="006B0A37"/>
    <w:rsid w:val="006B1090"/>
    <w:rsid w:val="006B228F"/>
    <w:rsid w:val="006B301F"/>
    <w:rsid w:val="006B324B"/>
    <w:rsid w:val="006B447B"/>
    <w:rsid w:val="006B4EBB"/>
    <w:rsid w:val="006B5142"/>
    <w:rsid w:val="006B566F"/>
    <w:rsid w:val="006B5A97"/>
    <w:rsid w:val="006B5AC8"/>
    <w:rsid w:val="006B628E"/>
    <w:rsid w:val="006B6526"/>
    <w:rsid w:val="006B661E"/>
    <w:rsid w:val="006B6D51"/>
    <w:rsid w:val="006B77D1"/>
    <w:rsid w:val="006B7B31"/>
    <w:rsid w:val="006C06AA"/>
    <w:rsid w:val="006C110B"/>
    <w:rsid w:val="006C1C25"/>
    <w:rsid w:val="006C2262"/>
    <w:rsid w:val="006C264A"/>
    <w:rsid w:val="006C42B5"/>
    <w:rsid w:val="006C4B2D"/>
    <w:rsid w:val="006C5D83"/>
    <w:rsid w:val="006C5E96"/>
    <w:rsid w:val="006C7221"/>
    <w:rsid w:val="006C7F3D"/>
    <w:rsid w:val="006D1841"/>
    <w:rsid w:val="006D267F"/>
    <w:rsid w:val="006D3200"/>
    <w:rsid w:val="006D576B"/>
    <w:rsid w:val="006D58A9"/>
    <w:rsid w:val="006D5EE3"/>
    <w:rsid w:val="006D6736"/>
    <w:rsid w:val="006D771F"/>
    <w:rsid w:val="006D7B86"/>
    <w:rsid w:val="006E1447"/>
    <w:rsid w:val="006E1919"/>
    <w:rsid w:val="006E347D"/>
    <w:rsid w:val="006E4A23"/>
    <w:rsid w:val="006F06A2"/>
    <w:rsid w:val="006F0C45"/>
    <w:rsid w:val="006F139E"/>
    <w:rsid w:val="006F1673"/>
    <w:rsid w:val="006F1A92"/>
    <w:rsid w:val="006F1C64"/>
    <w:rsid w:val="006F37C8"/>
    <w:rsid w:val="006F51CB"/>
    <w:rsid w:val="006F5F7A"/>
    <w:rsid w:val="006F600E"/>
    <w:rsid w:val="007000F5"/>
    <w:rsid w:val="0070108B"/>
    <w:rsid w:val="00701ED0"/>
    <w:rsid w:val="007030CC"/>
    <w:rsid w:val="00703D5D"/>
    <w:rsid w:val="007051C5"/>
    <w:rsid w:val="007060F3"/>
    <w:rsid w:val="00706815"/>
    <w:rsid w:val="00706998"/>
    <w:rsid w:val="00711D04"/>
    <w:rsid w:val="00712D30"/>
    <w:rsid w:val="00717CE3"/>
    <w:rsid w:val="00720D0E"/>
    <w:rsid w:val="007211F5"/>
    <w:rsid w:val="00721E38"/>
    <w:rsid w:val="00724C7E"/>
    <w:rsid w:val="00725496"/>
    <w:rsid w:val="00725E63"/>
    <w:rsid w:val="00726B5E"/>
    <w:rsid w:val="00730223"/>
    <w:rsid w:val="007305D4"/>
    <w:rsid w:val="00731B74"/>
    <w:rsid w:val="00732871"/>
    <w:rsid w:val="007331F0"/>
    <w:rsid w:val="00733E22"/>
    <w:rsid w:val="00733F06"/>
    <w:rsid w:val="0073542A"/>
    <w:rsid w:val="007357CB"/>
    <w:rsid w:val="0074000D"/>
    <w:rsid w:val="00740BDB"/>
    <w:rsid w:val="00741BFB"/>
    <w:rsid w:val="00743C2F"/>
    <w:rsid w:val="007459A4"/>
    <w:rsid w:val="00751528"/>
    <w:rsid w:val="00752D4D"/>
    <w:rsid w:val="00754C17"/>
    <w:rsid w:val="00754CF2"/>
    <w:rsid w:val="00755803"/>
    <w:rsid w:val="00756486"/>
    <w:rsid w:val="0075766F"/>
    <w:rsid w:val="0076038F"/>
    <w:rsid w:val="0076061F"/>
    <w:rsid w:val="0076164C"/>
    <w:rsid w:val="00761723"/>
    <w:rsid w:val="00765E0B"/>
    <w:rsid w:val="007660A7"/>
    <w:rsid w:val="0076751D"/>
    <w:rsid w:val="007678BF"/>
    <w:rsid w:val="00770C9B"/>
    <w:rsid w:val="00770FAC"/>
    <w:rsid w:val="00772DB4"/>
    <w:rsid w:val="00773B1C"/>
    <w:rsid w:val="0077437B"/>
    <w:rsid w:val="007744FD"/>
    <w:rsid w:val="0077450C"/>
    <w:rsid w:val="00774C47"/>
    <w:rsid w:val="00776061"/>
    <w:rsid w:val="00777E77"/>
    <w:rsid w:val="00780326"/>
    <w:rsid w:val="00781C45"/>
    <w:rsid w:val="00781DBF"/>
    <w:rsid w:val="007820CC"/>
    <w:rsid w:val="007825A4"/>
    <w:rsid w:val="0078333D"/>
    <w:rsid w:val="0078550D"/>
    <w:rsid w:val="00785CE2"/>
    <w:rsid w:val="0078677E"/>
    <w:rsid w:val="00787EE6"/>
    <w:rsid w:val="00792BFB"/>
    <w:rsid w:val="00793EDE"/>
    <w:rsid w:val="00795A92"/>
    <w:rsid w:val="00796DF0"/>
    <w:rsid w:val="00797382"/>
    <w:rsid w:val="007979DE"/>
    <w:rsid w:val="007A0DC9"/>
    <w:rsid w:val="007A106C"/>
    <w:rsid w:val="007A1B16"/>
    <w:rsid w:val="007A1B63"/>
    <w:rsid w:val="007A2E67"/>
    <w:rsid w:val="007A3170"/>
    <w:rsid w:val="007A3AD3"/>
    <w:rsid w:val="007A44C0"/>
    <w:rsid w:val="007A55F7"/>
    <w:rsid w:val="007A7BB5"/>
    <w:rsid w:val="007A7DCE"/>
    <w:rsid w:val="007B12E7"/>
    <w:rsid w:val="007B1B35"/>
    <w:rsid w:val="007B2776"/>
    <w:rsid w:val="007B32F1"/>
    <w:rsid w:val="007B3701"/>
    <w:rsid w:val="007B371D"/>
    <w:rsid w:val="007B4B7D"/>
    <w:rsid w:val="007B7AB6"/>
    <w:rsid w:val="007C0B2D"/>
    <w:rsid w:val="007C1B6E"/>
    <w:rsid w:val="007C1CBE"/>
    <w:rsid w:val="007C21A4"/>
    <w:rsid w:val="007C21FB"/>
    <w:rsid w:val="007C3FB6"/>
    <w:rsid w:val="007C506F"/>
    <w:rsid w:val="007C57FD"/>
    <w:rsid w:val="007C618B"/>
    <w:rsid w:val="007C69EA"/>
    <w:rsid w:val="007C73C0"/>
    <w:rsid w:val="007D0BBC"/>
    <w:rsid w:val="007D1A49"/>
    <w:rsid w:val="007D297D"/>
    <w:rsid w:val="007D378F"/>
    <w:rsid w:val="007D3D6D"/>
    <w:rsid w:val="007D3F34"/>
    <w:rsid w:val="007D470D"/>
    <w:rsid w:val="007D4D73"/>
    <w:rsid w:val="007D5170"/>
    <w:rsid w:val="007E1349"/>
    <w:rsid w:val="007E2F1E"/>
    <w:rsid w:val="007E3220"/>
    <w:rsid w:val="007E3AF8"/>
    <w:rsid w:val="007E3BAC"/>
    <w:rsid w:val="007E5C0E"/>
    <w:rsid w:val="007E74B1"/>
    <w:rsid w:val="007F0611"/>
    <w:rsid w:val="007F0B2B"/>
    <w:rsid w:val="007F1109"/>
    <w:rsid w:val="007F1850"/>
    <w:rsid w:val="007F1900"/>
    <w:rsid w:val="007F1CF3"/>
    <w:rsid w:val="007F2BD6"/>
    <w:rsid w:val="007F2DF5"/>
    <w:rsid w:val="007F2E71"/>
    <w:rsid w:val="007F34DB"/>
    <w:rsid w:val="007F3843"/>
    <w:rsid w:val="007F61A4"/>
    <w:rsid w:val="007F6F70"/>
    <w:rsid w:val="007F761F"/>
    <w:rsid w:val="007F79E9"/>
    <w:rsid w:val="007F7C0E"/>
    <w:rsid w:val="008001D0"/>
    <w:rsid w:val="00800B23"/>
    <w:rsid w:val="00800E69"/>
    <w:rsid w:val="008012B3"/>
    <w:rsid w:val="00801A9B"/>
    <w:rsid w:val="008027D9"/>
    <w:rsid w:val="00803320"/>
    <w:rsid w:val="00803667"/>
    <w:rsid w:val="00803941"/>
    <w:rsid w:val="0080421F"/>
    <w:rsid w:val="0080455A"/>
    <w:rsid w:val="00806005"/>
    <w:rsid w:val="008073CF"/>
    <w:rsid w:val="00807DE0"/>
    <w:rsid w:val="00812208"/>
    <w:rsid w:val="00812778"/>
    <w:rsid w:val="00812E91"/>
    <w:rsid w:val="00812F86"/>
    <w:rsid w:val="008131DE"/>
    <w:rsid w:val="008138DB"/>
    <w:rsid w:val="00813F7A"/>
    <w:rsid w:val="00815268"/>
    <w:rsid w:val="0081530E"/>
    <w:rsid w:val="00815843"/>
    <w:rsid w:val="00815E9C"/>
    <w:rsid w:val="00817369"/>
    <w:rsid w:val="008206C6"/>
    <w:rsid w:val="00821E96"/>
    <w:rsid w:val="00821F8B"/>
    <w:rsid w:val="00822659"/>
    <w:rsid w:val="008256FA"/>
    <w:rsid w:val="00825E87"/>
    <w:rsid w:val="00826B0C"/>
    <w:rsid w:val="0083198F"/>
    <w:rsid w:val="00832E13"/>
    <w:rsid w:val="00833D41"/>
    <w:rsid w:val="0083649F"/>
    <w:rsid w:val="00840D3E"/>
    <w:rsid w:val="00840FA8"/>
    <w:rsid w:val="008447F4"/>
    <w:rsid w:val="0084532E"/>
    <w:rsid w:val="00845666"/>
    <w:rsid w:val="00845D7E"/>
    <w:rsid w:val="008465D9"/>
    <w:rsid w:val="008508F7"/>
    <w:rsid w:val="00852787"/>
    <w:rsid w:val="00855E2A"/>
    <w:rsid w:val="00855F0D"/>
    <w:rsid w:val="00856B4F"/>
    <w:rsid w:val="00857694"/>
    <w:rsid w:val="008577FB"/>
    <w:rsid w:val="008603AE"/>
    <w:rsid w:val="00860726"/>
    <w:rsid w:val="008612D0"/>
    <w:rsid w:val="0086159A"/>
    <w:rsid w:val="00862F30"/>
    <w:rsid w:val="0086391C"/>
    <w:rsid w:val="008666DE"/>
    <w:rsid w:val="0087132C"/>
    <w:rsid w:val="00871825"/>
    <w:rsid w:val="0087233B"/>
    <w:rsid w:val="00873010"/>
    <w:rsid w:val="00873DD7"/>
    <w:rsid w:val="00874CF7"/>
    <w:rsid w:val="008750B1"/>
    <w:rsid w:val="00876BFB"/>
    <w:rsid w:val="00876CBB"/>
    <w:rsid w:val="008770B8"/>
    <w:rsid w:val="008805AA"/>
    <w:rsid w:val="008829EF"/>
    <w:rsid w:val="008831A0"/>
    <w:rsid w:val="00883250"/>
    <w:rsid w:val="00883F44"/>
    <w:rsid w:val="0088420D"/>
    <w:rsid w:val="00884B8B"/>
    <w:rsid w:val="00884E11"/>
    <w:rsid w:val="00885102"/>
    <w:rsid w:val="008856F1"/>
    <w:rsid w:val="00886FD6"/>
    <w:rsid w:val="00890566"/>
    <w:rsid w:val="008910D1"/>
    <w:rsid w:val="008930CA"/>
    <w:rsid w:val="00893733"/>
    <w:rsid w:val="00893A2F"/>
    <w:rsid w:val="00893F65"/>
    <w:rsid w:val="00894201"/>
    <w:rsid w:val="00894349"/>
    <w:rsid w:val="00894578"/>
    <w:rsid w:val="00896292"/>
    <w:rsid w:val="00896975"/>
    <w:rsid w:val="0089743F"/>
    <w:rsid w:val="00897455"/>
    <w:rsid w:val="008978E7"/>
    <w:rsid w:val="008A01F6"/>
    <w:rsid w:val="008A0BDB"/>
    <w:rsid w:val="008A1F01"/>
    <w:rsid w:val="008A4C18"/>
    <w:rsid w:val="008A6CD4"/>
    <w:rsid w:val="008B1185"/>
    <w:rsid w:val="008B15C6"/>
    <w:rsid w:val="008B29F6"/>
    <w:rsid w:val="008B2A14"/>
    <w:rsid w:val="008B2BEB"/>
    <w:rsid w:val="008B442E"/>
    <w:rsid w:val="008B4D02"/>
    <w:rsid w:val="008B5073"/>
    <w:rsid w:val="008B7137"/>
    <w:rsid w:val="008B734D"/>
    <w:rsid w:val="008C1736"/>
    <w:rsid w:val="008C218A"/>
    <w:rsid w:val="008C297C"/>
    <w:rsid w:val="008C34A4"/>
    <w:rsid w:val="008C40B0"/>
    <w:rsid w:val="008D186D"/>
    <w:rsid w:val="008D19C0"/>
    <w:rsid w:val="008D238F"/>
    <w:rsid w:val="008D3AE4"/>
    <w:rsid w:val="008D3F80"/>
    <w:rsid w:val="008D694F"/>
    <w:rsid w:val="008D74C2"/>
    <w:rsid w:val="008E0D75"/>
    <w:rsid w:val="008E0D7E"/>
    <w:rsid w:val="008E1320"/>
    <w:rsid w:val="008E1A30"/>
    <w:rsid w:val="008E28A4"/>
    <w:rsid w:val="008E3736"/>
    <w:rsid w:val="008E3ADF"/>
    <w:rsid w:val="008E3D62"/>
    <w:rsid w:val="008E464E"/>
    <w:rsid w:val="008F0938"/>
    <w:rsid w:val="008F14AE"/>
    <w:rsid w:val="008F1950"/>
    <w:rsid w:val="008F2CC8"/>
    <w:rsid w:val="008F2D57"/>
    <w:rsid w:val="008F39C1"/>
    <w:rsid w:val="008F4215"/>
    <w:rsid w:val="008F4750"/>
    <w:rsid w:val="008F5D3C"/>
    <w:rsid w:val="008F6DB6"/>
    <w:rsid w:val="00900F49"/>
    <w:rsid w:val="009020C0"/>
    <w:rsid w:val="009023D0"/>
    <w:rsid w:val="00902BEA"/>
    <w:rsid w:val="00902D92"/>
    <w:rsid w:val="00903AA4"/>
    <w:rsid w:val="0090478C"/>
    <w:rsid w:val="0090491E"/>
    <w:rsid w:val="00905CF9"/>
    <w:rsid w:val="0091026A"/>
    <w:rsid w:val="00912E50"/>
    <w:rsid w:val="00913117"/>
    <w:rsid w:val="0091451A"/>
    <w:rsid w:val="009162BC"/>
    <w:rsid w:val="0091679C"/>
    <w:rsid w:val="00917E89"/>
    <w:rsid w:val="0092023B"/>
    <w:rsid w:val="00922086"/>
    <w:rsid w:val="00922DEE"/>
    <w:rsid w:val="009238A3"/>
    <w:rsid w:val="00925754"/>
    <w:rsid w:val="0092768A"/>
    <w:rsid w:val="00927783"/>
    <w:rsid w:val="0092791F"/>
    <w:rsid w:val="00927A3F"/>
    <w:rsid w:val="00930441"/>
    <w:rsid w:val="0093139A"/>
    <w:rsid w:val="009324DB"/>
    <w:rsid w:val="00933C75"/>
    <w:rsid w:val="00933E6C"/>
    <w:rsid w:val="009341D5"/>
    <w:rsid w:val="0093652F"/>
    <w:rsid w:val="009400BC"/>
    <w:rsid w:val="00940B4B"/>
    <w:rsid w:val="00941867"/>
    <w:rsid w:val="00943DDC"/>
    <w:rsid w:val="00944470"/>
    <w:rsid w:val="009450F8"/>
    <w:rsid w:val="009450FF"/>
    <w:rsid w:val="00945725"/>
    <w:rsid w:val="00950CFA"/>
    <w:rsid w:val="0095114A"/>
    <w:rsid w:val="009513EB"/>
    <w:rsid w:val="0095155B"/>
    <w:rsid w:val="009515CF"/>
    <w:rsid w:val="00954170"/>
    <w:rsid w:val="009551A2"/>
    <w:rsid w:val="0095551D"/>
    <w:rsid w:val="009556BA"/>
    <w:rsid w:val="0095597C"/>
    <w:rsid w:val="00955A42"/>
    <w:rsid w:val="00955F80"/>
    <w:rsid w:val="00956CCA"/>
    <w:rsid w:val="00956D6A"/>
    <w:rsid w:val="00961170"/>
    <w:rsid w:val="009612A6"/>
    <w:rsid w:val="00962C4B"/>
    <w:rsid w:val="0096541B"/>
    <w:rsid w:val="00965D6C"/>
    <w:rsid w:val="00966531"/>
    <w:rsid w:val="00966A3B"/>
    <w:rsid w:val="00970782"/>
    <w:rsid w:val="00970B65"/>
    <w:rsid w:val="00971A8D"/>
    <w:rsid w:val="00972070"/>
    <w:rsid w:val="00972376"/>
    <w:rsid w:val="009723C5"/>
    <w:rsid w:val="00973486"/>
    <w:rsid w:val="0097489E"/>
    <w:rsid w:val="00974DA9"/>
    <w:rsid w:val="00975163"/>
    <w:rsid w:val="009753E6"/>
    <w:rsid w:val="00980E6C"/>
    <w:rsid w:val="0098176B"/>
    <w:rsid w:val="009819E7"/>
    <w:rsid w:val="00981E05"/>
    <w:rsid w:val="00982ADE"/>
    <w:rsid w:val="00982DEB"/>
    <w:rsid w:val="009831D4"/>
    <w:rsid w:val="00984071"/>
    <w:rsid w:val="00985491"/>
    <w:rsid w:val="00986F43"/>
    <w:rsid w:val="0099005E"/>
    <w:rsid w:val="00990775"/>
    <w:rsid w:val="00992631"/>
    <w:rsid w:val="00993847"/>
    <w:rsid w:val="00993860"/>
    <w:rsid w:val="00993F7C"/>
    <w:rsid w:val="00994862"/>
    <w:rsid w:val="00994896"/>
    <w:rsid w:val="0099509D"/>
    <w:rsid w:val="00995494"/>
    <w:rsid w:val="009956BC"/>
    <w:rsid w:val="00995E12"/>
    <w:rsid w:val="0099655B"/>
    <w:rsid w:val="00996697"/>
    <w:rsid w:val="009A07EE"/>
    <w:rsid w:val="009A0D9C"/>
    <w:rsid w:val="009A1179"/>
    <w:rsid w:val="009A11EB"/>
    <w:rsid w:val="009A2367"/>
    <w:rsid w:val="009A36A9"/>
    <w:rsid w:val="009A3A72"/>
    <w:rsid w:val="009A3CE2"/>
    <w:rsid w:val="009A5046"/>
    <w:rsid w:val="009A6844"/>
    <w:rsid w:val="009A7D52"/>
    <w:rsid w:val="009B06F6"/>
    <w:rsid w:val="009B425A"/>
    <w:rsid w:val="009B460F"/>
    <w:rsid w:val="009B69C3"/>
    <w:rsid w:val="009B7003"/>
    <w:rsid w:val="009B71C2"/>
    <w:rsid w:val="009B7C93"/>
    <w:rsid w:val="009C0052"/>
    <w:rsid w:val="009C018F"/>
    <w:rsid w:val="009C066F"/>
    <w:rsid w:val="009C0A5A"/>
    <w:rsid w:val="009C1E61"/>
    <w:rsid w:val="009C34F4"/>
    <w:rsid w:val="009C5070"/>
    <w:rsid w:val="009C67A5"/>
    <w:rsid w:val="009C73C2"/>
    <w:rsid w:val="009D05DC"/>
    <w:rsid w:val="009D193E"/>
    <w:rsid w:val="009D1E2E"/>
    <w:rsid w:val="009D2785"/>
    <w:rsid w:val="009D2C0D"/>
    <w:rsid w:val="009D3A7E"/>
    <w:rsid w:val="009D3F92"/>
    <w:rsid w:val="009D465A"/>
    <w:rsid w:val="009D4D55"/>
    <w:rsid w:val="009D4FEE"/>
    <w:rsid w:val="009D525C"/>
    <w:rsid w:val="009D587A"/>
    <w:rsid w:val="009D6E83"/>
    <w:rsid w:val="009D79EF"/>
    <w:rsid w:val="009E0E37"/>
    <w:rsid w:val="009E1C9E"/>
    <w:rsid w:val="009E3D73"/>
    <w:rsid w:val="009E407D"/>
    <w:rsid w:val="009E4951"/>
    <w:rsid w:val="009E4BC1"/>
    <w:rsid w:val="009E5640"/>
    <w:rsid w:val="009E66DD"/>
    <w:rsid w:val="009E6B41"/>
    <w:rsid w:val="009E7ED7"/>
    <w:rsid w:val="009F0D01"/>
    <w:rsid w:val="009F1181"/>
    <w:rsid w:val="009F13F3"/>
    <w:rsid w:val="009F7A16"/>
    <w:rsid w:val="00A01263"/>
    <w:rsid w:val="00A0215F"/>
    <w:rsid w:val="00A0284B"/>
    <w:rsid w:val="00A0342C"/>
    <w:rsid w:val="00A036E9"/>
    <w:rsid w:val="00A03711"/>
    <w:rsid w:val="00A03937"/>
    <w:rsid w:val="00A03AB4"/>
    <w:rsid w:val="00A03B82"/>
    <w:rsid w:val="00A040F9"/>
    <w:rsid w:val="00A05449"/>
    <w:rsid w:val="00A05C1D"/>
    <w:rsid w:val="00A07EFF"/>
    <w:rsid w:val="00A1089B"/>
    <w:rsid w:val="00A1214A"/>
    <w:rsid w:val="00A13583"/>
    <w:rsid w:val="00A13C40"/>
    <w:rsid w:val="00A142D7"/>
    <w:rsid w:val="00A15323"/>
    <w:rsid w:val="00A2009D"/>
    <w:rsid w:val="00A22F55"/>
    <w:rsid w:val="00A23B94"/>
    <w:rsid w:val="00A24379"/>
    <w:rsid w:val="00A255C9"/>
    <w:rsid w:val="00A26AFE"/>
    <w:rsid w:val="00A27182"/>
    <w:rsid w:val="00A27769"/>
    <w:rsid w:val="00A3064D"/>
    <w:rsid w:val="00A30FD2"/>
    <w:rsid w:val="00A31138"/>
    <w:rsid w:val="00A311E6"/>
    <w:rsid w:val="00A31D20"/>
    <w:rsid w:val="00A32C39"/>
    <w:rsid w:val="00A33828"/>
    <w:rsid w:val="00A36080"/>
    <w:rsid w:val="00A3754B"/>
    <w:rsid w:val="00A40E83"/>
    <w:rsid w:val="00A4112C"/>
    <w:rsid w:val="00A4181B"/>
    <w:rsid w:val="00A44770"/>
    <w:rsid w:val="00A470CB"/>
    <w:rsid w:val="00A47D41"/>
    <w:rsid w:val="00A50D5E"/>
    <w:rsid w:val="00A51B25"/>
    <w:rsid w:val="00A51D49"/>
    <w:rsid w:val="00A528C3"/>
    <w:rsid w:val="00A52D44"/>
    <w:rsid w:val="00A5464C"/>
    <w:rsid w:val="00A55612"/>
    <w:rsid w:val="00A55869"/>
    <w:rsid w:val="00A568E0"/>
    <w:rsid w:val="00A57DBE"/>
    <w:rsid w:val="00A619E0"/>
    <w:rsid w:val="00A624E6"/>
    <w:rsid w:val="00A62974"/>
    <w:rsid w:val="00A64248"/>
    <w:rsid w:val="00A64EA7"/>
    <w:rsid w:val="00A6547C"/>
    <w:rsid w:val="00A667E7"/>
    <w:rsid w:val="00A675B8"/>
    <w:rsid w:val="00A6778E"/>
    <w:rsid w:val="00A7005E"/>
    <w:rsid w:val="00A712AC"/>
    <w:rsid w:val="00A71913"/>
    <w:rsid w:val="00A72626"/>
    <w:rsid w:val="00A72FD0"/>
    <w:rsid w:val="00A7453A"/>
    <w:rsid w:val="00A77077"/>
    <w:rsid w:val="00A77E35"/>
    <w:rsid w:val="00A8015E"/>
    <w:rsid w:val="00A80ADA"/>
    <w:rsid w:val="00A80AEF"/>
    <w:rsid w:val="00A80DB1"/>
    <w:rsid w:val="00A82802"/>
    <w:rsid w:val="00A86DC5"/>
    <w:rsid w:val="00A90253"/>
    <w:rsid w:val="00A90DD0"/>
    <w:rsid w:val="00A91220"/>
    <w:rsid w:val="00A94754"/>
    <w:rsid w:val="00AA0532"/>
    <w:rsid w:val="00AA0DB5"/>
    <w:rsid w:val="00AA1865"/>
    <w:rsid w:val="00AA1C71"/>
    <w:rsid w:val="00AA1CC5"/>
    <w:rsid w:val="00AA22EC"/>
    <w:rsid w:val="00AA556E"/>
    <w:rsid w:val="00AA643E"/>
    <w:rsid w:val="00AA71DA"/>
    <w:rsid w:val="00AB0F20"/>
    <w:rsid w:val="00AB2BCB"/>
    <w:rsid w:val="00AB4B44"/>
    <w:rsid w:val="00AB4E6F"/>
    <w:rsid w:val="00AB4F3F"/>
    <w:rsid w:val="00AB5A64"/>
    <w:rsid w:val="00AC2BE4"/>
    <w:rsid w:val="00AC2D23"/>
    <w:rsid w:val="00AC388E"/>
    <w:rsid w:val="00AC536F"/>
    <w:rsid w:val="00AC649C"/>
    <w:rsid w:val="00AC7F9C"/>
    <w:rsid w:val="00AD078B"/>
    <w:rsid w:val="00AD09DD"/>
    <w:rsid w:val="00AD0FBA"/>
    <w:rsid w:val="00AD0FDA"/>
    <w:rsid w:val="00AD1BA2"/>
    <w:rsid w:val="00AD33BE"/>
    <w:rsid w:val="00AD4A25"/>
    <w:rsid w:val="00AD4FC9"/>
    <w:rsid w:val="00AE0690"/>
    <w:rsid w:val="00AE06A1"/>
    <w:rsid w:val="00AE08DD"/>
    <w:rsid w:val="00AE2299"/>
    <w:rsid w:val="00AE2BC8"/>
    <w:rsid w:val="00AE4074"/>
    <w:rsid w:val="00AE4E9D"/>
    <w:rsid w:val="00AE7C14"/>
    <w:rsid w:val="00AE7D5C"/>
    <w:rsid w:val="00AF184D"/>
    <w:rsid w:val="00AF1CEA"/>
    <w:rsid w:val="00AF248C"/>
    <w:rsid w:val="00AF3F25"/>
    <w:rsid w:val="00AF439D"/>
    <w:rsid w:val="00AF4505"/>
    <w:rsid w:val="00AF7166"/>
    <w:rsid w:val="00AF7AA7"/>
    <w:rsid w:val="00B01C11"/>
    <w:rsid w:val="00B01CD0"/>
    <w:rsid w:val="00B04363"/>
    <w:rsid w:val="00B04689"/>
    <w:rsid w:val="00B0565E"/>
    <w:rsid w:val="00B061A6"/>
    <w:rsid w:val="00B06E72"/>
    <w:rsid w:val="00B07361"/>
    <w:rsid w:val="00B07A3A"/>
    <w:rsid w:val="00B07D73"/>
    <w:rsid w:val="00B107FD"/>
    <w:rsid w:val="00B116C1"/>
    <w:rsid w:val="00B12650"/>
    <w:rsid w:val="00B12929"/>
    <w:rsid w:val="00B147B6"/>
    <w:rsid w:val="00B14C61"/>
    <w:rsid w:val="00B14CA9"/>
    <w:rsid w:val="00B158BC"/>
    <w:rsid w:val="00B16321"/>
    <w:rsid w:val="00B179D5"/>
    <w:rsid w:val="00B2068C"/>
    <w:rsid w:val="00B20913"/>
    <w:rsid w:val="00B2122F"/>
    <w:rsid w:val="00B21334"/>
    <w:rsid w:val="00B239CE"/>
    <w:rsid w:val="00B23C4F"/>
    <w:rsid w:val="00B27D09"/>
    <w:rsid w:val="00B27DA9"/>
    <w:rsid w:val="00B31F45"/>
    <w:rsid w:val="00B32720"/>
    <w:rsid w:val="00B345D3"/>
    <w:rsid w:val="00B406C1"/>
    <w:rsid w:val="00B418D6"/>
    <w:rsid w:val="00B429BD"/>
    <w:rsid w:val="00B42CC4"/>
    <w:rsid w:val="00B44262"/>
    <w:rsid w:val="00B442D4"/>
    <w:rsid w:val="00B46183"/>
    <w:rsid w:val="00B4747F"/>
    <w:rsid w:val="00B50562"/>
    <w:rsid w:val="00B50AD8"/>
    <w:rsid w:val="00B5346A"/>
    <w:rsid w:val="00B536E9"/>
    <w:rsid w:val="00B53FC3"/>
    <w:rsid w:val="00B547F2"/>
    <w:rsid w:val="00B54B24"/>
    <w:rsid w:val="00B57BD7"/>
    <w:rsid w:val="00B60380"/>
    <w:rsid w:val="00B60B3F"/>
    <w:rsid w:val="00B610D6"/>
    <w:rsid w:val="00B6281E"/>
    <w:rsid w:val="00B7132C"/>
    <w:rsid w:val="00B717CA"/>
    <w:rsid w:val="00B722F1"/>
    <w:rsid w:val="00B72A05"/>
    <w:rsid w:val="00B72BBA"/>
    <w:rsid w:val="00B73648"/>
    <w:rsid w:val="00B741B7"/>
    <w:rsid w:val="00B75EB0"/>
    <w:rsid w:val="00B772DF"/>
    <w:rsid w:val="00B77B6F"/>
    <w:rsid w:val="00B77BF8"/>
    <w:rsid w:val="00B805E3"/>
    <w:rsid w:val="00B80D4A"/>
    <w:rsid w:val="00B81B60"/>
    <w:rsid w:val="00B81EA5"/>
    <w:rsid w:val="00B821D7"/>
    <w:rsid w:val="00B823C4"/>
    <w:rsid w:val="00B82505"/>
    <w:rsid w:val="00B827CD"/>
    <w:rsid w:val="00B82EDB"/>
    <w:rsid w:val="00B8317C"/>
    <w:rsid w:val="00B83A20"/>
    <w:rsid w:val="00B84297"/>
    <w:rsid w:val="00B87F75"/>
    <w:rsid w:val="00B956EA"/>
    <w:rsid w:val="00B974D7"/>
    <w:rsid w:val="00B979E7"/>
    <w:rsid w:val="00B979FD"/>
    <w:rsid w:val="00B97D8B"/>
    <w:rsid w:val="00BA038A"/>
    <w:rsid w:val="00BA06D1"/>
    <w:rsid w:val="00BA19D7"/>
    <w:rsid w:val="00BA1E24"/>
    <w:rsid w:val="00BA1EFB"/>
    <w:rsid w:val="00BA4E70"/>
    <w:rsid w:val="00BA5DA3"/>
    <w:rsid w:val="00BA6930"/>
    <w:rsid w:val="00BA70E9"/>
    <w:rsid w:val="00BA7302"/>
    <w:rsid w:val="00BB09A4"/>
    <w:rsid w:val="00BB157E"/>
    <w:rsid w:val="00BB2533"/>
    <w:rsid w:val="00BB2744"/>
    <w:rsid w:val="00BB3359"/>
    <w:rsid w:val="00BB43F0"/>
    <w:rsid w:val="00BB50E5"/>
    <w:rsid w:val="00BB5F97"/>
    <w:rsid w:val="00BB65EA"/>
    <w:rsid w:val="00BB6D73"/>
    <w:rsid w:val="00BC0633"/>
    <w:rsid w:val="00BC17B0"/>
    <w:rsid w:val="00BC2943"/>
    <w:rsid w:val="00BC6E5A"/>
    <w:rsid w:val="00BC7D90"/>
    <w:rsid w:val="00BD0434"/>
    <w:rsid w:val="00BD2A5D"/>
    <w:rsid w:val="00BD39D8"/>
    <w:rsid w:val="00BD407B"/>
    <w:rsid w:val="00BD46A6"/>
    <w:rsid w:val="00BD55EB"/>
    <w:rsid w:val="00BD6312"/>
    <w:rsid w:val="00BE0031"/>
    <w:rsid w:val="00BE17AA"/>
    <w:rsid w:val="00BE1BBE"/>
    <w:rsid w:val="00BE252F"/>
    <w:rsid w:val="00BE3D20"/>
    <w:rsid w:val="00BE42E0"/>
    <w:rsid w:val="00BE4CFD"/>
    <w:rsid w:val="00BE4E70"/>
    <w:rsid w:val="00BE544A"/>
    <w:rsid w:val="00BE58D0"/>
    <w:rsid w:val="00BE656F"/>
    <w:rsid w:val="00BF06C6"/>
    <w:rsid w:val="00BF1259"/>
    <w:rsid w:val="00BF1BF5"/>
    <w:rsid w:val="00BF1CD7"/>
    <w:rsid w:val="00BF2320"/>
    <w:rsid w:val="00C002B3"/>
    <w:rsid w:val="00C0467D"/>
    <w:rsid w:val="00C05288"/>
    <w:rsid w:val="00C055F7"/>
    <w:rsid w:val="00C06AF0"/>
    <w:rsid w:val="00C073E2"/>
    <w:rsid w:val="00C10320"/>
    <w:rsid w:val="00C13935"/>
    <w:rsid w:val="00C14595"/>
    <w:rsid w:val="00C14B0E"/>
    <w:rsid w:val="00C15153"/>
    <w:rsid w:val="00C17D65"/>
    <w:rsid w:val="00C2016E"/>
    <w:rsid w:val="00C20DE8"/>
    <w:rsid w:val="00C219A6"/>
    <w:rsid w:val="00C21B96"/>
    <w:rsid w:val="00C22821"/>
    <w:rsid w:val="00C24AD7"/>
    <w:rsid w:val="00C24B91"/>
    <w:rsid w:val="00C251C4"/>
    <w:rsid w:val="00C254B5"/>
    <w:rsid w:val="00C26CA9"/>
    <w:rsid w:val="00C27DA2"/>
    <w:rsid w:val="00C30174"/>
    <w:rsid w:val="00C312EF"/>
    <w:rsid w:val="00C31374"/>
    <w:rsid w:val="00C333F2"/>
    <w:rsid w:val="00C351F8"/>
    <w:rsid w:val="00C36D60"/>
    <w:rsid w:val="00C372FC"/>
    <w:rsid w:val="00C37398"/>
    <w:rsid w:val="00C37B7F"/>
    <w:rsid w:val="00C40727"/>
    <w:rsid w:val="00C41932"/>
    <w:rsid w:val="00C419F0"/>
    <w:rsid w:val="00C419F9"/>
    <w:rsid w:val="00C41A53"/>
    <w:rsid w:val="00C41F8A"/>
    <w:rsid w:val="00C420DD"/>
    <w:rsid w:val="00C42ED4"/>
    <w:rsid w:val="00C4500B"/>
    <w:rsid w:val="00C45343"/>
    <w:rsid w:val="00C463FC"/>
    <w:rsid w:val="00C4665F"/>
    <w:rsid w:val="00C468BA"/>
    <w:rsid w:val="00C46F77"/>
    <w:rsid w:val="00C51B64"/>
    <w:rsid w:val="00C51FDE"/>
    <w:rsid w:val="00C5277C"/>
    <w:rsid w:val="00C52E9E"/>
    <w:rsid w:val="00C531D8"/>
    <w:rsid w:val="00C53C31"/>
    <w:rsid w:val="00C53D62"/>
    <w:rsid w:val="00C54A9C"/>
    <w:rsid w:val="00C54F85"/>
    <w:rsid w:val="00C554CB"/>
    <w:rsid w:val="00C56180"/>
    <w:rsid w:val="00C56673"/>
    <w:rsid w:val="00C60407"/>
    <w:rsid w:val="00C61D5D"/>
    <w:rsid w:val="00C61DDA"/>
    <w:rsid w:val="00C620AA"/>
    <w:rsid w:val="00C63937"/>
    <w:rsid w:val="00C63B0A"/>
    <w:rsid w:val="00C63EE1"/>
    <w:rsid w:val="00C65F2D"/>
    <w:rsid w:val="00C660BA"/>
    <w:rsid w:val="00C66999"/>
    <w:rsid w:val="00C73CA8"/>
    <w:rsid w:val="00C7454E"/>
    <w:rsid w:val="00C775F3"/>
    <w:rsid w:val="00C77D77"/>
    <w:rsid w:val="00C8006B"/>
    <w:rsid w:val="00C802EF"/>
    <w:rsid w:val="00C80895"/>
    <w:rsid w:val="00C80A00"/>
    <w:rsid w:val="00C818E0"/>
    <w:rsid w:val="00C83908"/>
    <w:rsid w:val="00C84087"/>
    <w:rsid w:val="00C84949"/>
    <w:rsid w:val="00C84BA9"/>
    <w:rsid w:val="00C84E66"/>
    <w:rsid w:val="00C850BC"/>
    <w:rsid w:val="00C862A0"/>
    <w:rsid w:val="00C86430"/>
    <w:rsid w:val="00C87151"/>
    <w:rsid w:val="00C90C7A"/>
    <w:rsid w:val="00C918B5"/>
    <w:rsid w:val="00C92927"/>
    <w:rsid w:val="00C92D77"/>
    <w:rsid w:val="00C94066"/>
    <w:rsid w:val="00C94B9D"/>
    <w:rsid w:val="00C94C7C"/>
    <w:rsid w:val="00C9547A"/>
    <w:rsid w:val="00C95A7F"/>
    <w:rsid w:val="00C95CFD"/>
    <w:rsid w:val="00C96061"/>
    <w:rsid w:val="00C97A15"/>
    <w:rsid w:val="00C97E61"/>
    <w:rsid w:val="00CA0670"/>
    <w:rsid w:val="00CA0C0E"/>
    <w:rsid w:val="00CA34A9"/>
    <w:rsid w:val="00CA3611"/>
    <w:rsid w:val="00CA399B"/>
    <w:rsid w:val="00CA4EDB"/>
    <w:rsid w:val="00CA571D"/>
    <w:rsid w:val="00CA590F"/>
    <w:rsid w:val="00CA66AC"/>
    <w:rsid w:val="00CA7EC3"/>
    <w:rsid w:val="00CB1757"/>
    <w:rsid w:val="00CB26C7"/>
    <w:rsid w:val="00CB390D"/>
    <w:rsid w:val="00CB47FB"/>
    <w:rsid w:val="00CB5C55"/>
    <w:rsid w:val="00CB61C9"/>
    <w:rsid w:val="00CB6D16"/>
    <w:rsid w:val="00CB7037"/>
    <w:rsid w:val="00CB79DC"/>
    <w:rsid w:val="00CB7BE7"/>
    <w:rsid w:val="00CC0F03"/>
    <w:rsid w:val="00CC1C14"/>
    <w:rsid w:val="00CC1E4D"/>
    <w:rsid w:val="00CC24B7"/>
    <w:rsid w:val="00CC4495"/>
    <w:rsid w:val="00CC4EA9"/>
    <w:rsid w:val="00CC644E"/>
    <w:rsid w:val="00CC64FB"/>
    <w:rsid w:val="00CC73DA"/>
    <w:rsid w:val="00CC76AC"/>
    <w:rsid w:val="00CD06FA"/>
    <w:rsid w:val="00CD1B1B"/>
    <w:rsid w:val="00CD1FB0"/>
    <w:rsid w:val="00CD20C7"/>
    <w:rsid w:val="00CD26FC"/>
    <w:rsid w:val="00CD36B1"/>
    <w:rsid w:val="00CD4070"/>
    <w:rsid w:val="00CD59FD"/>
    <w:rsid w:val="00CD5B5D"/>
    <w:rsid w:val="00CE17DA"/>
    <w:rsid w:val="00CE46A1"/>
    <w:rsid w:val="00CE6F95"/>
    <w:rsid w:val="00CE750D"/>
    <w:rsid w:val="00CF11A9"/>
    <w:rsid w:val="00CF5059"/>
    <w:rsid w:val="00CF5429"/>
    <w:rsid w:val="00CF5455"/>
    <w:rsid w:val="00CF6183"/>
    <w:rsid w:val="00CF6242"/>
    <w:rsid w:val="00CF7888"/>
    <w:rsid w:val="00D00729"/>
    <w:rsid w:val="00D00DEC"/>
    <w:rsid w:val="00D01451"/>
    <w:rsid w:val="00D01C0F"/>
    <w:rsid w:val="00D02711"/>
    <w:rsid w:val="00D04A53"/>
    <w:rsid w:val="00D04E35"/>
    <w:rsid w:val="00D050FA"/>
    <w:rsid w:val="00D05C89"/>
    <w:rsid w:val="00D05F40"/>
    <w:rsid w:val="00D07A9D"/>
    <w:rsid w:val="00D109A8"/>
    <w:rsid w:val="00D120F6"/>
    <w:rsid w:val="00D12B3A"/>
    <w:rsid w:val="00D13FEA"/>
    <w:rsid w:val="00D14E6D"/>
    <w:rsid w:val="00D14EC1"/>
    <w:rsid w:val="00D16C18"/>
    <w:rsid w:val="00D17896"/>
    <w:rsid w:val="00D21AE6"/>
    <w:rsid w:val="00D21B00"/>
    <w:rsid w:val="00D23A65"/>
    <w:rsid w:val="00D25887"/>
    <w:rsid w:val="00D26005"/>
    <w:rsid w:val="00D27019"/>
    <w:rsid w:val="00D277C3"/>
    <w:rsid w:val="00D30236"/>
    <w:rsid w:val="00D30A5C"/>
    <w:rsid w:val="00D318B5"/>
    <w:rsid w:val="00D318E4"/>
    <w:rsid w:val="00D31A1F"/>
    <w:rsid w:val="00D31E0F"/>
    <w:rsid w:val="00D32F8C"/>
    <w:rsid w:val="00D3391A"/>
    <w:rsid w:val="00D348D7"/>
    <w:rsid w:val="00D36044"/>
    <w:rsid w:val="00D36AC9"/>
    <w:rsid w:val="00D36EF9"/>
    <w:rsid w:val="00D36F18"/>
    <w:rsid w:val="00D411C4"/>
    <w:rsid w:val="00D415E4"/>
    <w:rsid w:val="00D41A3E"/>
    <w:rsid w:val="00D44E7E"/>
    <w:rsid w:val="00D467AB"/>
    <w:rsid w:val="00D46CFC"/>
    <w:rsid w:val="00D47BA8"/>
    <w:rsid w:val="00D5023A"/>
    <w:rsid w:val="00D50A55"/>
    <w:rsid w:val="00D5205B"/>
    <w:rsid w:val="00D5233D"/>
    <w:rsid w:val="00D53234"/>
    <w:rsid w:val="00D53542"/>
    <w:rsid w:val="00D535DF"/>
    <w:rsid w:val="00D6024E"/>
    <w:rsid w:val="00D61532"/>
    <w:rsid w:val="00D61B69"/>
    <w:rsid w:val="00D624AB"/>
    <w:rsid w:val="00D628D7"/>
    <w:rsid w:val="00D62B59"/>
    <w:rsid w:val="00D62BB7"/>
    <w:rsid w:val="00D6374A"/>
    <w:rsid w:val="00D6475A"/>
    <w:rsid w:val="00D648DA"/>
    <w:rsid w:val="00D64A2F"/>
    <w:rsid w:val="00D64F09"/>
    <w:rsid w:val="00D657F5"/>
    <w:rsid w:val="00D6598E"/>
    <w:rsid w:val="00D65D9E"/>
    <w:rsid w:val="00D66A4B"/>
    <w:rsid w:val="00D6734B"/>
    <w:rsid w:val="00D67BE9"/>
    <w:rsid w:val="00D67ECF"/>
    <w:rsid w:val="00D7121D"/>
    <w:rsid w:val="00D721E3"/>
    <w:rsid w:val="00D72769"/>
    <w:rsid w:val="00D730D2"/>
    <w:rsid w:val="00D74433"/>
    <w:rsid w:val="00D748F9"/>
    <w:rsid w:val="00D74B45"/>
    <w:rsid w:val="00D74B6A"/>
    <w:rsid w:val="00D74C05"/>
    <w:rsid w:val="00D75201"/>
    <w:rsid w:val="00D75280"/>
    <w:rsid w:val="00D75D48"/>
    <w:rsid w:val="00D76353"/>
    <w:rsid w:val="00D76482"/>
    <w:rsid w:val="00D775FC"/>
    <w:rsid w:val="00D80556"/>
    <w:rsid w:val="00D80A2F"/>
    <w:rsid w:val="00D8176B"/>
    <w:rsid w:val="00D81D2C"/>
    <w:rsid w:val="00D832CC"/>
    <w:rsid w:val="00D83832"/>
    <w:rsid w:val="00D83B55"/>
    <w:rsid w:val="00D84A42"/>
    <w:rsid w:val="00D8683E"/>
    <w:rsid w:val="00D86C61"/>
    <w:rsid w:val="00D86CAB"/>
    <w:rsid w:val="00D8724C"/>
    <w:rsid w:val="00D875DF"/>
    <w:rsid w:val="00D90AA2"/>
    <w:rsid w:val="00D91800"/>
    <w:rsid w:val="00D919DB"/>
    <w:rsid w:val="00D922B3"/>
    <w:rsid w:val="00D92915"/>
    <w:rsid w:val="00D93164"/>
    <w:rsid w:val="00D97A20"/>
    <w:rsid w:val="00D97C3B"/>
    <w:rsid w:val="00DA0625"/>
    <w:rsid w:val="00DA0C25"/>
    <w:rsid w:val="00DA2C32"/>
    <w:rsid w:val="00DA3A0F"/>
    <w:rsid w:val="00DA4BE7"/>
    <w:rsid w:val="00DB1F0A"/>
    <w:rsid w:val="00DB2A8C"/>
    <w:rsid w:val="00DB3DA3"/>
    <w:rsid w:val="00DB40AD"/>
    <w:rsid w:val="00DB4491"/>
    <w:rsid w:val="00DB499D"/>
    <w:rsid w:val="00DB5CF1"/>
    <w:rsid w:val="00DB5FA7"/>
    <w:rsid w:val="00DB6C9F"/>
    <w:rsid w:val="00DC0D57"/>
    <w:rsid w:val="00DC2DC1"/>
    <w:rsid w:val="00DC3209"/>
    <w:rsid w:val="00DC32EE"/>
    <w:rsid w:val="00DC377D"/>
    <w:rsid w:val="00DC38A9"/>
    <w:rsid w:val="00DC3BFF"/>
    <w:rsid w:val="00DC4B4D"/>
    <w:rsid w:val="00DC599B"/>
    <w:rsid w:val="00DC688E"/>
    <w:rsid w:val="00DC68E2"/>
    <w:rsid w:val="00DC6925"/>
    <w:rsid w:val="00DC7D48"/>
    <w:rsid w:val="00DC7FE4"/>
    <w:rsid w:val="00DD1055"/>
    <w:rsid w:val="00DD2B47"/>
    <w:rsid w:val="00DD2C3C"/>
    <w:rsid w:val="00DD2F9D"/>
    <w:rsid w:val="00DD37C9"/>
    <w:rsid w:val="00DD4054"/>
    <w:rsid w:val="00DD4611"/>
    <w:rsid w:val="00DD4BE4"/>
    <w:rsid w:val="00DD4F67"/>
    <w:rsid w:val="00DD5625"/>
    <w:rsid w:val="00DD5A9A"/>
    <w:rsid w:val="00DD7F97"/>
    <w:rsid w:val="00DE2E5D"/>
    <w:rsid w:val="00DE3215"/>
    <w:rsid w:val="00DE3910"/>
    <w:rsid w:val="00DE5421"/>
    <w:rsid w:val="00DE5F02"/>
    <w:rsid w:val="00DE624E"/>
    <w:rsid w:val="00DE676A"/>
    <w:rsid w:val="00DF0A2E"/>
    <w:rsid w:val="00DF0EFE"/>
    <w:rsid w:val="00DF182F"/>
    <w:rsid w:val="00DF21B4"/>
    <w:rsid w:val="00DF4403"/>
    <w:rsid w:val="00DF5065"/>
    <w:rsid w:val="00DF6EF7"/>
    <w:rsid w:val="00DF723B"/>
    <w:rsid w:val="00DF72EE"/>
    <w:rsid w:val="00E004F2"/>
    <w:rsid w:val="00E00683"/>
    <w:rsid w:val="00E02903"/>
    <w:rsid w:val="00E02E63"/>
    <w:rsid w:val="00E04FC7"/>
    <w:rsid w:val="00E050BE"/>
    <w:rsid w:val="00E06107"/>
    <w:rsid w:val="00E07392"/>
    <w:rsid w:val="00E07423"/>
    <w:rsid w:val="00E075E7"/>
    <w:rsid w:val="00E103C1"/>
    <w:rsid w:val="00E126A1"/>
    <w:rsid w:val="00E12A3A"/>
    <w:rsid w:val="00E12AF1"/>
    <w:rsid w:val="00E12E8C"/>
    <w:rsid w:val="00E14175"/>
    <w:rsid w:val="00E15F88"/>
    <w:rsid w:val="00E16C1B"/>
    <w:rsid w:val="00E172CE"/>
    <w:rsid w:val="00E17977"/>
    <w:rsid w:val="00E221F9"/>
    <w:rsid w:val="00E22A2F"/>
    <w:rsid w:val="00E22EA7"/>
    <w:rsid w:val="00E26CE6"/>
    <w:rsid w:val="00E26FAE"/>
    <w:rsid w:val="00E27443"/>
    <w:rsid w:val="00E275D3"/>
    <w:rsid w:val="00E31C2A"/>
    <w:rsid w:val="00E321ED"/>
    <w:rsid w:val="00E3246D"/>
    <w:rsid w:val="00E33039"/>
    <w:rsid w:val="00E331AC"/>
    <w:rsid w:val="00E333BF"/>
    <w:rsid w:val="00E338F7"/>
    <w:rsid w:val="00E342FE"/>
    <w:rsid w:val="00E34C33"/>
    <w:rsid w:val="00E35175"/>
    <w:rsid w:val="00E35517"/>
    <w:rsid w:val="00E366B3"/>
    <w:rsid w:val="00E36CDE"/>
    <w:rsid w:val="00E37218"/>
    <w:rsid w:val="00E378CC"/>
    <w:rsid w:val="00E40BAD"/>
    <w:rsid w:val="00E41DDC"/>
    <w:rsid w:val="00E43F23"/>
    <w:rsid w:val="00E475CA"/>
    <w:rsid w:val="00E50B4E"/>
    <w:rsid w:val="00E51329"/>
    <w:rsid w:val="00E5283F"/>
    <w:rsid w:val="00E5289E"/>
    <w:rsid w:val="00E52E35"/>
    <w:rsid w:val="00E5372C"/>
    <w:rsid w:val="00E549E5"/>
    <w:rsid w:val="00E54D32"/>
    <w:rsid w:val="00E550CC"/>
    <w:rsid w:val="00E55433"/>
    <w:rsid w:val="00E5733F"/>
    <w:rsid w:val="00E60474"/>
    <w:rsid w:val="00E61938"/>
    <w:rsid w:val="00E62C83"/>
    <w:rsid w:val="00E644A6"/>
    <w:rsid w:val="00E64989"/>
    <w:rsid w:val="00E6520C"/>
    <w:rsid w:val="00E65479"/>
    <w:rsid w:val="00E65594"/>
    <w:rsid w:val="00E67E38"/>
    <w:rsid w:val="00E704C0"/>
    <w:rsid w:val="00E71240"/>
    <w:rsid w:val="00E7140A"/>
    <w:rsid w:val="00E72357"/>
    <w:rsid w:val="00E7630B"/>
    <w:rsid w:val="00E807CA"/>
    <w:rsid w:val="00E809E2"/>
    <w:rsid w:val="00E80EEE"/>
    <w:rsid w:val="00E81A8E"/>
    <w:rsid w:val="00E840B8"/>
    <w:rsid w:val="00E851DD"/>
    <w:rsid w:val="00E86101"/>
    <w:rsid w:val="00E86333"/>
    <w:rsid w:val="00E87128"/>
    <w:rsid w:val="00E87713"/>
    <w:rsid w:val="00E917E6"/>
    <w:rsid w:val="00E92BAD"/>
    <w:rsid w:val="00E954E8"/>
    <w:rsid w:val="00EA1FF1"/>
    <w:rsid w:val="00EA3107"/>
    <w:rsid w:val="00EA329E"/>
    <w:rsid w:val="00EA32DC"/>
    <w:rsid w:val="00EA3C6D"/>
    <w:rsid w:val="00EA4475"/>
    <w:rsid w:val="00EA62C2"/>
    <w:rsid w:val="00EA7489"/>
    <w:rsid w:val="00EB11FB"/>
    <w:rsid w:val="00EB161D"/>
    <w:rsid w:val="00EB28D4"/>
    <w:rsid w:val="00EB4C0D"/>
    <w:rsid w:val="00EB5D64"/>
    <w:rsid w:val="00EB60A1"/>
    <w:rsid w:val="00EC0571"/>
    <w:rsid w:val="00EC1F95"/>
    <w:rsid w:val="00EC2072"/>
    <w:rsid w:val="00EC359B"/>
    <w:rsid w:val="00EC7B7E"/>
    <w:rsid w:val="00ED2109"/>
    <w:rsid w:val="00ED3502"/>
    <w:rsid w:val="00ED35C3"/>
    <w:rsid w:val="00ED452C"/>
    <w:rsid w:val="00ED473F"/>
    <w:rsid w:val="00ED59DE"/>
    <w:rsid w:val="00ED687B"/>
    <w:rsid w:val="00ED79C3"/>
    <w:rsid w:val="00EE14D1"/>
    <w:rsid w:val="00EE1713"/>
    <w:rsid w:val="00EE4764"/>
    <w:rsid w:val="00EE5181"/>
    <w:rsid w:val="00EE5EA7"/>
    <w:rsid w:val="00EE6158"/>
    <w:rsid w:val="00EE61AD"/>
    <w:rsid w:val="00EE6724"/>
    <w:rsid w:val="00EF0044"/>
    <w:rsid w:val="00EF078F"/>
    <w:rsid w:val="00EF0C8A"/>
    <w:rsid w:val="00EF0F28"/>
    <w:rsid w:val="00EF243B"/>
    <w:rsid w:val="00EF2F6F"/>
    <w:rsid w:val="00EF3144"/>
    <w:rsid w:val="00EF47AE"/>
    <w:rsid w:val="00EF4929"/>
    <w:rsid w:val="00EF5DCB"/>
    <w:rsid w:val="00EF6FE9"/>
    <w:rsid w:val="00EF7175"/>
    <w:rsid w:val="00EF78DD"/>
    <w:rsid w:val="00F010FE"/>
    <w:rsid w:val="00F014B5"/>
    <w:rsid w:val="00F016FE"/>
    <w:rsid w:val="00F02555"/>
    <w:rsid w:val="00F025E9"/>
    <w:rsid w:val="00F02926"/>
    <w:rsid w:val="00F048C8"/>
    <w:rsid w:val="00F05012"/>
    <w:rsid w:val="00F05362"/>
    <w:rsid w:val="00F075CA"/>
    <w:rsid w:val="00F1118A"/>
    <w:rsid w:val="00F1120B"/>
    <w:rsid w:val="00F1135C"/>
    <w:rsid w:val="00F11A92"/>
    <w:rsid w:val="00F1288C"/>
    <w:rsid w:val="00F12900"/>
    <w:rsid w:val="00F12E05"/>
    <w:rsid w:val="00F143F7"/>
    <w:rsid w:val="00F152B0"/>
    <w:rsid w:val="00F16341"/>
    <w:rsid w:val="00F16934"/>
    <w:rsid w:val="00F16BA8"/>
    <w:rsid w:val="00F16BE5"/>
    <w:rsid w:val="00F17915"/>
    <w:rsid w:val="00F22E88"/>
    <w:rsid w:val="00F24397"/>
    <w:rsid w:val="00F248E5"/>
    <w:rsid w:val="00F25490"/>
    <w:rsid w:val="00F260B2"/>
    <w:rsid w:val="00F2688B"/>
    <w:rsid w:val="00F279D6"/>
    <w:rsid w:val="00F31953"/>
    <w:rsid w:val="00F3404F"/>
    <w:rsid w:val="00F35133"/>
    <w:rsid w:val="00F35800"/>
    <w:rsid w:val="00F35C6F"/>
    <w:rsid w:val="00F41009"/>
    <w:rsid w:val="00F4155D"/>
    <w:rsid w:val="00F42ED9"/>
    <w:rsid w:val="00F45B12"/>
    <w:rsid w:val="00F46473"/>
    <w:rsid w:val="00F46D40"/>
    <w:rsid w:val="00F47DF2"/>
    <w:rsid w:val="00F52804"/>
    <w:rsid w:val="00F530B2"/>
    <w:rsid w:val="00F53B6D"/>
    <w:rsid w:val="00F55634"/>
    <w:rsid w:val="00F55CAA"/>
    <w:rsid w:val="00F56D97"/>
    <w:rsid w:val="00F572D0"/>
    <w:rsid w:val="00F64012"/>
    <w:rsid w:val="00F642A4"/>
    <w:rsid w:val="00F65AE1"/>
    <w:rsid w:val="00F66C96"/>
    <w:rsid w:val="00F67833"/>
    <w:rsid w:val="00F67C7E"/>
    <w:rsid w:val="00F739F6"/>
    <w:rsid w:val="00F73BC5"/>
    <w:rsid w:val="00F75565"/>
    <w:rsid w:val="00F75E00"/>
    <w:rsid w:val="00F76D6D"/>
    <w:rsid w:val="00F77744"/>
    <w:rsid w:val="00F77EF6"/>
    <w:rsid w:val="00F822F2"/>
    <w:rsid w:val="00F824EA"/>
    <w:rsid w:val="00F8269B"/>
    <w:rsid w:val="00F82F3F"/>
    <w:rsid w:val="00F8563F"/>
    <w:rsid w:val="00F86141"/>
    <w:rsid w:val="00F86415"/>
    <w:rsid w:val="00F871F5"/>
    <w:rsid w:val="00F915A8"/>
    <w:rsid w:val="00F92B6E"/>
    <w:rsid w:val="00F96477"/>
    <w:rsid w:val="00FA0B94"/>
    <w:rsid w:val="00FA0E7D"/>
    <w:rsid w:val="00FA2894"/>
    <w:rsid w:val="00FA2D58"/>
    <w:rsid w:val="00FA3E0E"/>
    <w:rsid w:val="00FA3E9C"/>
    <w:rsid w:val="00FA5703"/>
    <w:rsid w:val="00FA5B8E"/>
    <w:rsid w:val="00FA6D13"/>
    <w:rsid w:val="00FA7C7E"/>
    <w:rsid w:val="00FB1C3D"/>
    <w:rsid w:val="00FB1D0D"/>
    <w:rsid w:val="00FB3A57"/>
    <w:rsid w:val="00FB4790"/>
    <w:rsid w:val="00FB4860"/>
    <w:rsid w:val="00FB5DF7"/>
    <w:rsid w:val="00FB63F4"/>
    <w:rsid w:val="00FB678E"/>
    <w:rsid w:val="00FB69A7"/>
    <w:rsid w:val="00FB6E68"/>
    <w:rsid w:val="00FB7B4B"/>
    <w:rsid w:val="00FC0E2E"/>
    <w:rsid w:val="00FC25EA"/>
    <w:rsid w:val="00FC4F23"/>
    <w:rsid w:val="00FC5C78"/>
    <w:rsid w:val="00FC68F4"/>
    <w:rsid w:val="00FC6BC4"/>
    <w:rsid w:val="00FC6E83"/>
    <w:rsid w:val="00FC73F5"/>
    <w:rsid w:val="00FC77F9"/>
    <w:rsid w:val="00FC7B86"/>
    <w:rsid w:val="00FD073D"/>
    <w:rsid w:val="00FD17A6"/>
    <w:rsid w:val="00FD1AC6"/>
    <w:rsid w:val="00FD21C0"/>
    <w:rsid w:val="00FD271D"/>
    <w:rsid w:val="00FD2D48"/>
    <w:rsid w:val="00FD3684"/>
    <w:rsid w:val="00FD3879"/>
    <w:rsid w:val="00FD390F"/>
    <w:rsid w:val="00FD4664"/>
    <w:rsid w:val="00FD4DBE"/>
    <w:rsid w:val="00FD5309"/>
    <w:rsid w:val="00FD5B58"/>
    <w:rsid w:val="00FE1A69"/>
    <w:rsid w:val="00FE1DFF"/>
    <w:rsid w:val="00FE2279"/>
    <w:rsid w:val="00FE2281"/>
    <w:rsid w:val="00FE3C80"/>
    <w:rsid w:val="00FE42E7"/>
    <w:rsid w:val="00FE4C7D"/>
    <w:rsid w:val="00FE7940"/>
    <w:rsid w:val="00FE7E56"/>
    <w:rsid w:val="00FF03BA"/>
    <w:rsid w:val="00FF0B16"/>
    <w:rsid w:val="00FF0EF3"/>
    <w:rsid w:val="00FF16EB"/>
    <w:rsid w:val="00FF243C"/>
    <w:rsid w:val="00FF2625"/>
    <w:rsid w:val="00FF431A"/>
    <w:rsid w:val="00FF4BB7"/>
    <w:rsid w:val="00FF5127"/>
    <w:rsid w:val="00FF569D"/>
    <w:rsid w:val="00FF59C9"/>
    <w:rsid w:val="00FF7188"/>
    <w:rsid w:val="00FF78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63206CF-CF06-4B08-9EFD-4566D5C12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6473"/>
    <w:rPr>
      <w:sz w:val="24"/>
    </w:rPr>
  </w:style>
  <w:style w:type="paragraph" w:styleId="1">
    <w:name w:val="heading 1"/>
    <w:basedOn w:val="a"/>
    <w:next w:val="a"/>
    <w:qFormat/>
    <w:rsid w:val="00186473"/>
    <w:pPr>
      <w:keepNext/>
      <w:ind w:left="360" w:right="43"/>
      <w:jc w:val="center"/>
      <w:outlineLvl w:val="0"/>
    </w:pPr>
  </w:style>
  <w:style w:type="paragraph" w:styleId="2">
    <w:name w:val="heading 2"/>
    <w:basedOn w:val="a"/>
    <w:next w:val="a"/>
    <w:link w:val="20"/>
    <w:qFormat/>
    <w:rsid w:val="00186473"/>
    <w:pPr>
      <w:keepNext/>
      <w:jc w:val="center"/>
      <w:outlineLvl w:val="1"/>
    </w:pPr>
  </w:style>
  <w:style w:type="paragraph" w:styleId="3">
    <w:name w:val="heading 3"/>
    <w:basedOn w:val="a"/>
    <w:next w:val="a"/>
    <w:qFormat/>
    <w:rsid w:val="00186473"/>
    <w:pPr>
      <w:keepNext/>
      <w:ind w:right="43"/>
      <w:outlineLvl w:val="2"/>
    </w:pPr>
  </w:style>
  <w:style w:type="paragraph" w:styleId="4">
    <w:name w:val="heading 4"/>
    <w:basedOn w:val="a"/>
    <w:next w:val="a"/>
    <w:qFormat/>
    <w:rsid w:val="00186473"/>
    <w:pPr>
      <w:keepNext/>
      <w:ind w:right="45"/>
      <w:jc w:val="center"/>
      <w:outlineLvl w:val="3"/>
    </w:pPr>
  </w:style>
  <w:style w:type="paragraph" w:styleId="5">
    <w:name w:val="heading 5"/>
    <w:basedOn w:val="a"/>
    <w:next w:val="a"/>
    <w:qFormat/>
    <w:rsid w:val="00186473"/>
    <w:pPr>
      <w:keepNext/>
      <w:ind w:right="43" w:firstLine="567"/>
      <w:jc w:val="center"/>
      <w:outlineLvl w:val="4"/>
    </w:pPr>
    <w:rPr>
      <w:b/>
    </w:rPr>
  </w:style>
  <w:style w:type="paragraph" w:styleId="6">
    <w:name w:val="heading 6"/>
    <w:basedOn w:val="a"/>
    <w:next w:val="a"/>
    <w:qFormat/>
    <w:rsid w:val="00186473"/>
    <w:pPr>
      <w:keepNext/>
      <w:ind w:firstLine="567"/>
      <w:outlineLvl w:val="5"/>
    </w:pPr>
    <w:rPr>
      <w:b/>
    </w:rPr>
  </w:style>
  <w:style w:type="paragraph" w:styleId="7">
    <w:name w:val="heading 7"/>
    <w:basedOn w:val="a"/>
    <w:next w:val="a"/>
    <w:qFormat/>
    <w:rsid w:val="00186473"/>
    <w:pPr>
      <w:keepNext/>
      <w:tabs>
        <w:tab w:val="left" w:pos="0"/>
      </w:tabs>
      <w:jc w:val="both"/>
      <w:outlineLvl w:val="6"/>
    </w:pPr>
    <w:rPr>
      <w:b/>
    </w:rPr>
  </w:style>
  <w:style w:type="paragraph" w:styleId="8">
    <w:name w:val="heading 8"/>
    <w:basedOn w:val="a"/>
    <w:next w:val="a"/>
    <w:qFormat/>
    <w:rsid w:val="00186473"/>
    <w:pPr>
      <w:keepNext/>
      <w:ind w:firstLine="567"/>
      <w:jc w:val="both"/>
      <w:outlineLvl w:val="7"/>
    </w:pPr>
    <w:rPr>
      <w:b/>
      <w:sz w:val="28"/>
    </w:rPr>
  </w:style>
  <w:style w:type="paragraph" w:styleId="9">
    <w:name w:val="heading 9"/>
    <w:basedOn w:val="a"/>
    <w:next w:val="a"/>
    <w:qFormat/>
    <w:rsid w:val="00186473"/>
    <w:pPr>
      <w:keepNext/>
      <w:ind w:firstLine="567"/>
      <w:jc w:val="both"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186473"/>
    <w:pPr>
      <w:ind w:firstLine="720"/>
    </w:pPr>
  </w:style>
  <w:style w:type="paragraph" w:styleId="21">
    <w:name w:val="Body Text Indent 2"/>
    <w:basedOn w:val="a"/>
    <w:rsid w:val="00186473"/>
    <w:pPr>
      <w:ind w:left="360"/>
    </w:pPr>
  </w:style>
  <w:style w:type="paragraph" w:styleId="30">
    <w:name w:val="Body Text Indent 3"/>
    <w:basedOn w:val="a"/>
    <w:rsid w:val="00186473"/>
    <w:pPr>
      <w:ind w:firstLine="720"/>
      <w:jc w:val="both"/>
    </w:pPr>
  </w:style>
  <w:style w:type="paragraph" w:styleId="a4">
    <w:name w:val="Body Text"/>
    <w:basedOn w:val="a"/>
    <w:rsid w:val="00186473"/>
    <w:pPr>
      <w:jc w:val="both"/>
    </w:pPr>
  </w:style>
  <w:style w:type="paragraph" w:styleId="a5">
    <w:name w:val="header"/>
    <w:basedOn w:val="a"/>
    <w:rsid w:val="00186473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186473"/>
  </w:style>
  <w:style w:type="paragraph" w:styleId="a7">
    <w:name w:val="footer"/>
    <w:basedOn w:val="a"/>
    <w:rsid w:val="00186473"/>
    <w:pPr>
      <w:tabs>
        <w:tab w:val="center" w:pos="4153"/>
        <w:tab w:val="right" w:pos="8306"/>
      </w:tabs>
    </w:pPr>
  </w:style>
  <w:style w:type="character" w:styleId="a8">
    <w:name w:val="line number"/>
    <w:basedOn w:val="a0"/>
    <w:rsid w:val="00186473"/>
  </w:style>
  <w:style w:type="character" w:styleId="a9">
    <w:name w:val="Hyperlink"/>
    <w:basedOn w:val="a0"/>
    <w:uiPriority w:val="99"/>
    <w:rsid w:val="00EA3C6D"/>
    <w:rPr>
      <w:color w:val="0000FF"/>
      <w:u w:val="single"/>
    </w:rPr>
  </w:style>
  <w:style w:type="table" w:styleId="aa">
    <w:name w:val="Table Grid"/>
    <w:basedOn w:val="a1"/>
    <w:rsid w:val="00BE17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Document Map"/>
    <w:basedOn w:val="a"/>
    <w:semiHidden/>
    <w:rsid w:val="00024C18"/>
    <w:pPr>
      <w:shd w:val="clear" w:color="auto" w:fill="000080"/>
    </w:pPr>
    <w:rPr>
      <w:rFonts w:ascii="Tahoma" w:hAnsi="Tahoma" w:cs="Tahoma"/>
    </w:rPr>
  </w:style>
  <w:style w:type="paragraph" w:styleId="ac">
    <w:name w:val="Balloon Text"/>
    <w:basedOn w:val="a"/>
    <w:semiHidden/>
    <w:rsid w:val="00F82F3F"/>
    <w:rPr>
      <w:rFonts w:ascii="Tahoma" w:hAnsi="Tahoma" w:cs="Tahoma"/>
      <w:sz w:val="16"/>
      <w:szCs w:val="16"/>
    </w:rPr>
  </w:style>
  <w:style w:type="paragraph" w:styleId="31">
    <w:name w:val="toc 3"/>
    <w:basedOn w:val="a"/>
    <w:next w:val="a"/>
    <w:autoRedefine/>
    <w:semiHidden/>
    <w:rsid w:val="003F4896"/>
    <w:pPr>
      <w:ind w:left="240"/>
    </w:pPr>
    <w:rPr>
      <w:sz w:val="20"/>
    </w:rPr>
  </w:style>
  <w:style w:type="paragraph" w:styleId="10">
    <w:name w:val="toc 1"/>
    <w:basedOn w:val="a"/>
    <w:next w:val="a"/>
    <w:autoRedefine/>
    <w:uiPriority w:val="39"/>
    <w:rsid w:val="00815E9C"/>
    <w:pPr>
      <w:spacing w:before="120" w:after="120"/>
    </w:pPr>
    <w:rPr>
      <w:rFonts w:cs="Arial"/>
      <w:b/>
      <w:bCs/>
      <w:caps/>
      <w:sz w:val="28"/>
      <w:szCs w:val="24"/>
    </w:rPr>
  </w:style>
  <w:style w:type="paragraph" w:styleId="22">
    <w:name w:val="toc 2"/>
    <w:basedOn w:val="a"/>
    <w:next w:val="a"/>
    <w:autoRedefine/>
    <w:uiPriority w:val="39"/>
    <w:rsid w:val="00815E9C"/>
    <w:pPr>
      <w:spacing w:line="360" w:lineRule="auto"/>
    </w:pPr>
    <w:rPr>
      <w:b/>
      <w:bCs/>
    </w:rPr>
  </w:style>
  <w:style w:type="paragraph" w:styleId="40">
    <w:name w:val="toc 4"/>
    <w:basedOn w:val="a"/>
    <w:next w:val="a"/>
    <w:autoRedefine/>
    <w:semiHidden/>
    <w:rsid w:val="003F4896"/>
    <w:pPr>
      <w:ind w:left="480"/>
    </w:pPr>
    <w:rPr>
      <w:sz w:val="20"/>
    </w:rPr>
  </w:style>
  <w:style w:type="paragraph" w:styleId="50">
    <w:name w:val="toc 5"/>
    <w:basedOn w:val="a"/>
    <w:next w:val="a"/>
    <w:autoRedefine/>
    <w:semiHidden/>
    <w:rsid w:val="003F4896"/>
    <w:pPr>
      <w:ind w:left="720"/>
    </w:pPr>
    <w:rPr>
      <w:sz w:val="20"/>
    </w:rPr>
  </w:style>
  <w:style w:type="paragraph" w:styleId="60">
    <w:name w:val="toc 6"/>
    <w:basedOn w:val="a"/>
    <w:next w:val="a"/>
    <w:autoRedefine/>
    <w:semiHidden/>
    <w:rsid w:val="003F4896"/>
    <w:pPr>
      <w:ind w:left="960"/>
    </w:pPr>
    <w:rPr>
      <w:sz w:val="20"/>
    </w:rPr>
  </w:style>
  <w:style w:type="paragraph" w:styleId="70">
    <w:name w:val="toc 7"/>
    <w:basedOn w:val="a"/>
    <w:next w:val="a"/>
    <w:autoRedefine/>
    <w:semiHidden/>
    <w:rsid w:val="003F4896"/>
    <w:pPr>
      <w:ind w:left="1200"/>
    </w:pPr>
    <w:rPr>
      <w:sz w:val="20"/>
    </w:rPr>
  </w:style>
  <w:style w:type="paragraph" w:styleId="80">
    <w:name w:val="toc 8"/>
    <w:basedOn w:val="a"/>
    <w:next w:val="a"/>
    <w:autoRedefine/>
    <w:semiHidden/>
    <w:rsid w:val="003F4896"/>
    <w:pPr>
      <w:ind w:left="1440"/>
    </w:pPr>
    <w:rPr>
      <w:sz w:val="20"/>
    </w:rPr>
  </w:style>
  <w:style w:type="paragraph" w:styleId="90">
    <w:name w:val="toc 9"/>
    <w:basedOn w:val="a"/>
    <w:next w:val="a"/>
    <w:autoRedefine/>
    <w:semiHidden/>
    <w:rsid w:val="003F4896"/>
    <w:pPr>
      <w:ind w:left="1680"/>
    </w:pPr>
    <w:rPr>
      <w:sz w:val="20"/>
    </w:rPr>
  </w:style>
  <w:style w:type="character" w:customStyle="1" w:styleId="Arial">
    <w:name w:val="Стиль Arial полужирный"/>
    <w:basedOn w:val="a0"/>
    <w:rsid w:val="00641009"/>
    <w:rPr>
      <w:rFonts w:ascii="Arial" w:hAnsi="Arial"/>
      <w:bCs/>
    </w:rPr>
  </w:style>
  <w:style w:type="character" w:customStyle="1" w:styleId="Arial1">
    <w:name w:val="Стиль Arial полужирный1"/>
    <w:basedOn w:val="a0"/>
    <w:rsid w:val="0076751D"/>
    <w:rPr>
      <w:rFonts w:ascii="Arial" w:hAnsi="Arial"/>
      <w:bCs/>
    </w:rPr>
  </w:style>
  <w:style w:type="paragraph" w:customStyle="1" w:styleId="Arial10">
    <w:name w:val="Стиль Arial полужирный по ширине Первая строка:  1 см Справа:  ..."/>
    <w:basedOn w:val="a"/>
    <w:rsid w:val="003D70D5"/>
    <w:pPr>
      <w:ind w:right="43" w:firstLine="567"/>
      <w:jc w:val="both"/>
    </w:pPr>
    <w:rPr>
      <w:rFonts w:ascii="Arial" w:hAnsi="Arial"/>
      <w:bCs/>
    </w:rPr>
  </w:style>
  <w:style w:type="character" w:customStyle="1" w:styleId="Arial2">
    <w:name w:val="Стиль Arial полужирный2"/>
    <w:basedOn w:val="a0"/>
    <w:rsid w:val="003D70D5"/>
    <w:rPr>
      <w:rFonts w:ascii="Arial" w:hAnsi="Arial"/>
      <w:bCs/>
    </w:rPr>
  </w:style>
  <w:style w:type="character" w:customStyle="1" w:styleId="20">
    <w:name w:val="Заголовок 2 Знак"/>
    <w:basedOn w:val="a0"/>
    <w:link w:val="2"/>
    <w:rsid w:val="00793EDE"/>
    <w:rPr>
      <w:sz w:val="24"/>
    </w:rPr>
  </w:style>
  <w:style w:type="paragraph" w:styleId="ad">
    <w:name w:val="caption"/>
    <w:basedOn w:val="a"/>
    <w:next w:val="a"/>
    <w:qFormat/>
    <w:rsid w:val="00793EDE"/>
    <w:pPr>
      <w:spacing w:before="120" w:after="120"/>
    </w:pPr>
    <w:rPr>
      <w:b/>
      <w:bCs/>
      <w:sz w:val="20"/>
    </w:rPr>
  </w:style>
  <w:style w:type="character" w:styleId="ae">
    <w:name w:val="Placeholder Text"/>
    <w:basedOn w:val="a0"/>
    <w:uiPriority w:val="99"/>
    <w:semiHidden/>
    <w:rsid w:val="00ED452C"/>
    <w:rPr>
      <w:color w:val="808080"/>
    </w:rPr>
  </w:style>
  <w:style w:type="paragraph" w:styleId="af">
    <w:name w:val="List Paragraph"/>
    <w:basedOn w:val="a"/>
    <w:uiPriority w:val="34"/>
    <w:qFormat/>
    <w:rsid w:val="005D13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2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oleObject" Target="embeddings/_________Microsoft_Visio_2003_20105.vsd"/><Relationship Id="rId26" Type="http://schemas.openxmlformats.org/officeDocument/2006/relationships/package" Target="embeddings/_________Microsoft_Visio2.vsdx"/><Relationship Id="rId39" Type="http://schemas.openxmlformats.org/officeDocument/2006/relationships/oleObject" Target="embeddings/_________Microsoft_Visio_2003_201013.vsd"/><Relationship Id="rId21" Type="http://schemas.openxmlformats.org/officeDocument/2006/relationships/image" Target="media/image7.emf"/><Relationship Id="rId34" Type="http://schemas.openxmlformats.org/officeDocument/2006/relationships/oleObject" Target="embeddings/_________Microsoft_Visio_2003_201010.vsd"/><Relationship Id="rId42" Type="http://schemas.openxmlformats.org/officeDocument/2006/relationships/oleObject" Target="embeddings/_________Microsoft_Visio_2003_201016.vsd"/><Relationship Id="rId47" Type="http://schemas.openxmlformats.org/officeDocument/2006/relationships/oleObject" Target="embeddings/_________Microsoft_Visio_2003_201018.vsd"/><Relationship Id="rId50" Type="http://schemas.openxmlformats.org/officeDocument/2006/relationships/image" Target="media/image17.emf"/><Relationship Id="rId55" Type="http://schemas.openxmlformats.org/officeDocument/2006/relationships/oleObject" Target="embeddings/_________Microsoft_Visio_2003_201023.vsd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_________Microsoft_Visio_2003_20104.vsd"/><Relationship Id="rId20" Type="http://schemas.openxmlformats.org/officeDocument/2006/relationships/oleObject" Target="embeddings/_________Microsoft_Visio_2003_20106.vsd"/><Relationship Id="rId29" Type="http://schemas.openxmlformats.org/officeDocument/2006/relationships/package" Target="embeddings/_________Microsoft_Visio3.vsdx"/><Relationship Id="rId41" Type="http://schemas.openxmlformats.org/officeDocument/2006/relationships/oleObject" Target="embeddings/_________Microsoft_Visio_2003_201015.vsd"/><Relationship Id="rId54" Type="http://schemas.openxmlformats.org/officeDocument/2006/relationships/image" Target="media/image18.emf"/><Relationship Id="rId62" Type="http://schemas.openxmlformats.org/officeDocument/2006/relationships/oleObject" Target="embeddings/_________Microsoft_Visio_2003_201025.vsd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9.emf"/><Relationship Id="rId32" Type="http://schemas.openxmlformats.org/officeDocument/2006/relationships/package" Target="embeddings/_________Microsoft_Visio5.vsdx"/><Relationship Id="rId37" Type="http://schemas.openxmlformats.org/officeDocument/2006/relationships/image" Target="media/image13.jpeg"/><Relationship Id="rId40" Type="http://schemas.openxmlformats.org/officeDocument/2006/relationships/oleObject" Target="embeddings/_________Microsoft_Visio_2003_201014.vsd"/><Relationship Id="rId45" Type="http://schemas.openxmlformats.org/officeDocument/2006/relationships/image" Target="file:///D:\&#1056;&#1080;&#1089;&#1091;&#1085;&#1082;&#1080;%20&#1086;&#1087;&#1080;&#1089;&#1072;&#1085;&#1080;&#1103;\2026-01-21%2009%2040%2037.jpg" TargetMode="External"/><Relationship Id="rId53" Type="http://schemas.openxmlformats.org/officeDocument/2006/relationships/oleObject" Target="embeddings/_________Microsoft_Visio_2003_201022.vsd"/><Relationship Id="rId58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jpeg"/><Relationship Id="rId28" Type="http://schemas.openxmlformats.org/officeDocument/2006/relationships/image" Target="media/image11.jpeg"/><Relationship Id="rId36" Type="http://schemas.openxmlformats.org/officeDocument/2006/relationships/image" Target="media/image12.jpeg"/><Relationship Id="rId49" Type="http://schemas.openxmlformats.org/officeDocument/2006/relationships/oleObject" Target="embeddings/_________Microsoft_Visio_2003_201019.vsd"/><Relationship Id="rId57" Type="http://schemas.openxmlformats.org/officeDocument/2006/relationships/header" Target="header2.xml"/><Relationship Id="rId61" Type="http://schemas.openxmlformats.org/officeDocument/2006/relationships/image" Target="media/image21.emf"/><Relationship Id="rId10" Type="http://schemas.openxmlformats.org/officeDocument/2006/relationships/oleObject" Target="embeddings/_________Microsoft_Visio_2003_20101.vsd"/><Relationship Id="rId19" Type="http://schemas.openxmlformats.org/officeDocument/2006/relationships/image" Target="media/image6.emf"/><Relationship Id="rId31" Type="http://schemas.openxmlformats.org/officeDocument/2006/relationships/oleObject" Target="embeddings/_________Microsoft_Visio_2003_20108.vsd"/><Relationship Id="rId44" Type="http://schemas.openxmlformats.org/officeDocument/2006/relationships/image" Target="media/image14.jpeg"/><Relationship Id="rId52" Type="http://schemas.openxmlformats.org/officeDocument/2006/relationships/oleObject" Target="embeddings/_________Microsoft_Visio_2003_201021.vsd"/><Relationship Id="rId60" Type="http://schemas.openxmlformats.org/officeDocument/2006/relationships/image" Target="media/image20.jp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_________Microsoft_Visio_2003_20103.vsd"/><Relationship Id="rId22" Type="http://schemas.openxmlformats.org/officeDocument/2006/relationships/oleObject" Target="embeddings/_________Microsoft_Visio_2003_20107.vsd"/><Relationship Id="rId27" Type="http://schemas.openxmlformats.org/officeDocument/2006/relationships/image" Target="media/image10.jpeg"/><Relationship Id="rId30" Type="http://schemas.openxmlformats.org/officeDocument/2006/relationships/package" Target="embeddings/_________Microsoft_Visio4.vsdx"/><Relationship Id="rId35" Type="http://schemas.openxmlformats.org/officeDocument/2006/relationships/oleObject" Target="embeddings/_________Microsoft_Visio_2003_201011.vsd"/><Relationship Id="rId43" Type="http://schemas.openxmlformats.org/officeDocument/2006/relationships/oleObject" Target="embeddings/_________Microsoft_Visio_2003_201017.vsd"/><Relationship Id="rId48" Type="http://schemas.openxmlformats.org/officeDocument/2006/relationships/image" Target="media/image16.emf"/><Relationship Id="rId56" Type="http://schemas.openxmlformats.org/officeDocument/2006/relationships/header" Target="header1.xml"/><Relationship Id="rId64" Type="http://schemas.openxmlformats.org/officeDocument/2006/relationships/theme" Target="theme/theme1.xml"/><Relationship Id="rId8" Type="http://schemas.openxmlformats.org/officeDocument/2006/relationships/hyperlink" Target="http://www.arsenal74.ru" TargetMode="External"/><Relationship Id="rId51" Type="http://schemas.openxmlformats.org/officeDocument/2006/relationships/oleObject" Target="embeddings/_________Microsoft_Visio_2003_201020.vsd"/><Relationship Id="rId3" Type="http://schemas.openxmlformats.org/officeDocument/2006/relationships/styles" Target="styles.xml"/><Relationship Id="rId12" Type="http://schemas.openxmlformats.org/officeDocument/2006/relationships/oleObject" Target="embeddings/_________Microsoft_Visio_2003_20102.vsd"/><Relationship Id="rId17" Type="http://schemas.openxmlformats.org/officeDocument/2006/relationships/image" Target="media/image5.emf"/><Relationship Id="rId25" Type="http://schemas.openxmlformats.org/officeDocument/2006/relationships/package" Target="embeddings/_________Microsoft_Visio1.vsdx"/><Relationship Id="rId33" Type="http://schemas.openxmlformats.org/officeDocument/2006/relationships/oleObject" Target="embeddings/_________Microsoft_Visio_2003_20109.vsd"/><Relationship Id="rId38" Type="http://schemas.openxmlformats.org/officeDocument/2006/relationships/oleObject" Target="embeddings/_________Microsoft_Visio_2003_201012.vsd"/><Relationship Id="rId46" Type="http://schemas.openxmlformats.org/officeDocument/2006/relationships/image" Target="media/image15.emf"/><Relationship Id="rId59" Type="http://schemas.openxmlformats.org/officeDocument/2006/relationships/oleObject" Target="embeddings/_________Microsoft_Visio_2003_201024.vsd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0FCC2-FC40-4B30-B1DD-8756BD8F5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591</TotalTime>
  <Pages>1</Pages>
  <Words>4472</Words>
  <Characters>25496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ЗАО НИИИТ  -</vt:lpstr>
    </vt:vector>
  </TitlesOfParts>
  <Company> </Company>
  <LinksUpToDate>false</LinksUpToDate>
  <CharactersWithSpaces>29909</CharactersWithSpaces>
  <SharedDoc>false</SharedDoc>
  <HLinks>
    <vt:vector size="198" baseType="variant">
      <vt:variant>
        <vt:i4>1376310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_Toc320176275</vt:lpwstr>
      </vt:variant>
      <vt:variant>
        <vt:i4>1376310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_Toc320176274</vt:lpwstr>
      </vt:variant>
      <vt:variant>
        <vt:i4>1376310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_Toc320176273</vt:lpwstr>
      </vt:variant>
      <vt:variant>
        <vt:i4>1376310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_Toc320176272</vt:lpwstr>
      </vt:variant>
      <vt:variant>
        <vt:i4>1376310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_Toc320176271</vt:lpwstr>
      </vt:variant>
      <vt:variant>
        <vt:i4>1376310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_Toc320176270</vt:lpwstr>
      </vt:variant>
      <vt:variant>
        <vt:i4>1310774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_Toc320176269</vt:lpwstr>
      </vt:variant>
      <vt:variant>
        <vt:i4>1310774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_Toc320176268</vt:lpwstr>
      </vt:variant>
      <vt:variant>
        <vt:i4>1310774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_Toc320176267</vt:lpwstr>
      </vt:variant>
      <vt:variant>
        <vt:i4>1310774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_Toc320176266</vt:lpwstr>
      </vt:variant>
      <vt:variant>
        <vt:i4>1310774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_Toc320176265</vt:lpwstr>
      </vt:variant>
      <vt:variant>
        <vt:i4>1310774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_Toc320176264</vt:lpwstr>
      </vt:variant>
      <vt:variant>
        <vt:i4>1310774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_Toc320176263</vt:lpwstr>
      </vt:variant>
      <vt:variant>
        <vt:i4>1310774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_Toc320176262</vt:lpwstr>
      </vt:variant>
      <vt:variant>
        <vt:i4>1310774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_Toc320176261</vt:lpwstr>
      </vt:variant>
      <vt:variant>
        <vt:i4>1310774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_Toc320176260</vt:lpwstr>
      </vt:variant>
      <vt:variant>
        <vt:i4>1507382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_Toc320176259</vt:lpwstr>
      </vt:variant>
      <vt:variant>
        <vt:i4>1507382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_Toc320176258</vt:lpwstr>
      </vt:variant>
      <vt:variant>
        <vt:i4>1507382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_Toc320176257</vt:lpwstr>
      </vt:variant>
      <vt:variant>
        <vt:i4>1507382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_Toc320176256</vt:lpwstr>
      </vt:variant>
      <vt:variant>
        <vt:i4>1507382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_Toc320176255</vt:lpwstr>
      </vt:variant>
      <vt:variant>
        <vt:i4>1507382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_Toc320176254</vt:lpwstr>
      </vt:variant>
      <vt:variant>
        <vt:i4>1507382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_Toc320176253</vt:lpwstr>
      </vt:variant>
      <vt:variant>
        <vt:i4>1507382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_Toc320176252</vt:lpwstr>
      </vt:variant>
      <vt:variant>
        <vt:i4>1507382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_Toc320176251</vt:lpwstr>
      </vt:variant>
      <vt:variant>
        <vt:i4>1507382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_Toc320176250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_Toc320176249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_Toc320176248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_Toc320176247</vt:lpwstr>
      </vt:variant>
      <vt:variant>
        <vt:i4>1441846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_Toc320176246</vt:lpwstr>
      </vt:variant>
      <vt:variant>
        <vt:i4>1441846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_Toc320176245</vt:lpwstr>
      </vt:variant>
      <vt:variant>
        <vt:i4>2359315</vt:i4>
      </vt:variant>
      <vt:variant>
        <vt:i4>3</vt:i4>
      </vt:variant>
      <vt:variant>
        <vt:i4>0</vt:i4>
      </vt:variant>
      <vt:variant>
        <vt:i4>5</vt:i4>
      </vt:variant>
      <vt:variant>
        <vt:lpwstr>mailto:arsenal@arsenal74.ru</vt:lpwstr>
      </vt:variant>
      <vt:variant>
        <vt:lpwstr/>
      </vt:variant>
      <vt:variant>
        <vt:i4>5374026</vt:i4>
      </vt:variant>
      <vt:variant>
        <vt:i4>0</vt:i4>
      </vt:variant>
      <vt:variant>
        <vt:i4>0</vt:i4>
      </vt:variant>
      <vt:variant>
        <vt:i4>5</vt:i4>
      </vt:variant>
      <vt:variant>
        <vt:lpwstr>http://www.arsenal74.ru/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ЗАО НИИИТ  -</dc:title>
  <dc:subject/>
  <dc:creator>Колбичева</dc:creator>
  <cp:keywords/>
  <cp:lastModifiedBy>gena</cp:lastModifiedBy>
  <cp:revision>35</cp:revision>
  <cp:lastPrinted>2026-02-16T04:53:00Z</cp:lastPrinted>
  <dcterms:created xsi:type="dcterms:W3CDTF">2026-02-03T05:37:00Z</dcterms:created>
  <dcterms:modified xsi:type="dcterms:W3CDTF">2026-03-02T06:56:00Z</dcterms:modified>
</cp:coreProperties>
</file>